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230B" w14:textId="07220AFC" w:rsidR="00B434A7" w:rsidRDefault="000D2D97" w:rsidP="000D2D97">
      <w:pPr>
        <w:rPr>
          <w:rFonts w:ascii="Biondi" w:hAnsi="Biondi"/>
          <w:b/>
          <w:sz w:val="96"/>
          <w:szCs w:val="56"/>
        </w:rPr>
      </w:pPr>
      <w:r>
        <w:rPr>
          <w:rFonts w:ascii="Biondi" w:hAnsi="Biondi"/>
          <w:b/>
          <w:sz w:val="96"/>
          <w:szCs w:val="56"/>
        </w:rPr>
        <w:t xml:space="preserve">           </w:t>
      </w:r>
      <w:r w:rsidR="00B434A7">
        <w:rPr>
          <w:rFonts w:ascii="Biondi" w:hAnsi="Biondi"/>
          <w:b/>
          <w:sz w:val="96"/>
          <w:szCs w:val="56"/>
        </w:rPr>
        <w:t>Valley</w:t>
      </w:r>
      <w:r w:rsidR="00B434A7" w:rsidRPr="00ED1A5F">
        <w:rPr>
          <w:rFonts w:ascii="Biondi" w:hAnsi="Biondi"/>
          <w:b/>
          <w:sz w:val="96"/>
          <w:szCs w:val="56"/>
        </w:rPr>
        <w:t xml:space="preserve"> School Charter</w:t>
      </w:r>
    </w:p>
    <w:p w14:paraId="2D91808C" w14:textId="341FBC71" w:rsidR="00287A2E" w:rsidRPr="00287A2E" w:rsidRDefault="00717641" w:rsidP="00B434A7">
      <w:pPr>
        <w:jc w:val="center"/>
        <w:rPr>
          <w:rFonts w:ascii="Biondi" w:hAnsi="Biondi"/>
          <w:b/>
          <w:sz w:val="44"/>
          <w:szCs w:val="44"/>
        </w:rPr>
      </w:pPr>
      <w:r w:rsidRPr="00EF4DAA">
        <w:rPr>
          <w:rFonts w:ascii="Biondi" w:hAnsi="Biondi"/>
          <w:b/>
          <w:sz w:val="44"/>
          <w:szCs w:val="44"/>
        </w:rPr>
        <w:t>201</w:t>
      </w:r>
      <w:r w:rsidR="00FD7BDC">
        <w:rPr>
          <w:rFonts w:ascii="Biondi" w:hAnsi="Biondi"/>
          <w:b/>
          <w:sz w:val="44"/>
          <w:szCs w:val="44"/>
        </w:rPr>
        <w:t>9-2020</w:t>
      </w:r>
    </w:p>
    <w:p w14:paraId="329E5375" w14:textId="77777777" w:rsidR="00B434A7" w:rsidRPr="00B324E1" w:rsidRDefault="00B434A7" w:rsidP="00B434A7">
      <w:pPr>
        <w:jc w:val="center"/>
        <w:rPr>
          <w:rFonts w:ascii="Arial Narrow" w:hAnsi="Arial Narrow"/>
          <w:b/>
          <w:i/>
          <w:sz w:val="2"/>
          <w:szCs w:val="2"/>
        </w:rPr>
      </w:pPr>
    </w:p>
    <w:p w14:paraId="07487B01" w14:textId="77777777" w:rsidR="00B434A7" w:rsidRPr="00B324E1" w:rsidRDefault="00B434A7" w:rsidP="00B434A7">
      <w:pPr>
        <w:jc w:val="center"/>
        <w:rPr>
          <w:rFonts w:ascii="Arial Narrow" w:hAnsi="Arial Narrow"/>
          <w:b/>
          <w:sz w:val="2"/>
          <w:szCs w:val="2"/>
        </w:rPr>
      </w:pPr>
    </w:p>
    <w:p w14:paraId="02A39522" w14:textId="77777777" w:rsidR="00B434A7" w:rsidRPr="00B324E1" w:rsidRDefault="00B434A7" w:rsidP="00B434A7">
      <w:pPr>
        <w:jc w:val="center"/>
        <w:rPr>
          <w:rFonts w:ascii="Arial Narrow" w:hAnsi="Arial Narrow"/>
          <w:b/>
          <w:sz w:val="2"/>
          <w:szCs w:val="2"/>
        </w:rPr>
      </w:pPr>
    </w:p>
    <w:p w14:paraId="589CDC91" w14:textId="77777777" w:rsidR="00B434A7" w:rsidRPr="00B324E1" w:rsidRDefault="00B434A7" w:rsidP="00B434A7">
      <w:pPr>
        <w:jc w:val="center"/>
        <w:rPr>
          <w:rFonts w:ascii="Arial Narrow" w:hAnsi="Arial Narrow"/>
          <w:b/>
          <w:sz w:val="2"/>
          <w:szCs w:val="2"/>
        </w:rPr>
      </w:pPr>
    </w:p>
    <w:p w14:paraId="14C68EC2" w14:textId="77777777" w:rsidR="00B434A7" w:rsidRPr="00B324E1" w:rsidRDefault="00B434A7" w:rsidP="00B434A7">
      <w:pPr>
        <w:jc w:val="center"/>
        <w:rPr>
          <w:rFonts w:ascii="Arial Narrow" w:hAnsi="Arial Narrow"/>
          <w:b/>
          <w:sz w:val="2"/>
          <w:szCs w:val="2"/>
        </w:rPr>
      </w:pPr>
    </w:p>
    <w:p w14:paraId="04C1F80B" w14:textId="77777777" w:rsidR="00B434A7" w:rsidRPr="00AF014F" w:rsidRDefault="00B434A7" w:rsidP="000D2D97">
      <w:pPr>
        <w:ind w:left="4320" w:firstLine="720"/>
        <w:rPr>
          <w:b/>
          <w:noProof/>
          <w:sz w:val="64"/>
          <w:szCs w:val="64"/>
          <w:lang w:val="en-US" w:eastAsia="en-US"/>
        </w:rPr>
      </w:pPr>
      <w:r w:rsidRPr="00AF014F">
        <w:rPr>
          <w:b/>
          <w:noProof/>
          <w:sz w:val="64"/>
          <w:szCs w:val="64"/>
          <w:lang w:val="en-US" w:eastAsia="en-US"/>
        </w:rPr>
        <w:t>Valley K.I.D.S</w:t>
      </w:r>
    </w:p>
    <w:p w14:paraId="20556124" w14:textId="77777777" w:rsidR="00B434A7" w:rsidRDefault="00B434A7" w:rsidP="00B434A7">
      <w:pPr>
        <w:jc w:val="center"/>
        <w:rPr>
          <w:noProof/>
          <w:lang w:val="en-US" w:eastAsia="en-US"/>
        </w:rPr>
      </w:pPr>
      <w:r w:rsidRPr="00E046E7">
        <w:rPr>
          <w:rFonts w:ascii="Arial Narrow" w:hAnsi="Arial Narrow"/>
          <w:b/>
          <w:noProof/>
          <w:sz w:val="56"/>
          <w:szCs w:val="56"/>
          <w:lang w:val="en-US" w:eastAsia="en-US"/>
        </w:rPr>
        <w:drawing>
          <wp:anchor distT="0" distB="0" distL="114300" distR="114300" simplePos="0" relativeHeight="251707392" behindDoc="0" locked="0" layoutInCell="1" allowOverlap="1" wp14:anchorId="20373CB8" wp14:editId="02212295">
            <wp:simplePos x="0" y="0"/>
            <wp:positionH relativeFrom="column">
              <wp:posOffset>2680336</wp:posOffset>
            </wp:positionH>
            <wp:positionV relativeFrom="paragraph">
              <wp:posOffset>5715</wp:posOffset>
            </wp:positionV>
            <wp:extent cx="3657600" cy="30346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03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C5CD3" w14:textId="77777777" w:rsidR="00B434A7" w:rsidRDefault="00B434A7" w:rsidP="00B434A7">
      <w:pPr>
        <w:jc w:val="center"/>
        <w:rPr>
          <w:noProof/>
          <w:lang w:val="en-US" w:eastAsia="en-US"/>
        </w:rPr>
      </w:pPr>
    </w:p>
    <w:p w14:paraId="6C01CDB6" w14:textId="77777777" w:rsidR="00B434A7" w:rsidRDefault="00B434A7" w:rsidP="00B434A7">
      <w:pPr>
        <w:jc w:val="center"/>
        <w:rPr>
          <w:noProof/>
          <w:lang w:val="en-US" w:eastAsia="en-US"/>
        </w:rPr>
      </w:pPr>
    </w:p>
    <w:p w14:paraId="1C3DAEC3" w14:textId="77777777" w:rsidR="00B434A7" w:rsidRDefault="00B434A7" w:rsidP="00B434A7">
      <w:pPr>
        <w:jc w:val="center"/>
        <w:rPr>
          <w:noProof/>
          <w:lang w:val="en-US" w:eastAsia="en-US"/>
        </w:rPr>
      </w:pPr>
    </w:p>
    <w:p w14:paraId="05663B32" w14:textId="77777777" w:rsidR="00B434A7" w:rsidRDefault="00B434A7" w:rsidP="00B434A7">
      <w:pPr>
        <w:jc w:val="center"/>
        <w:rPr>
          <w:noProof/>
          <w:lang w:val="en-US" w:eastAsia="en-US"/>
        </w:rPr>
      </w:pPr>
    </w:p>
    <w:p w14:paraId="3DF9A429" w14:textId="77777777" w:rsidR="00B434A7" w:rsidRDefault="00B434A7" w:rsidP="00B434A7">
      <w:pPr>
        <w:jc w:val="center"/>
        <w:rPr>
          <w:noProof/>
          <w:lang w:val="en-US" w:eastAsia="en-US"/>
        </w:rPr>
      </w:pPr>
    </w:p>
    <w:p w14:paraId="2D1B9F2C" w14:textId="77777777" w:rsidR="00B434A7" w:rsidRDefault="00B434A7" w:rsidP="00B434A7">
      <w:pPr>
        <w:jc w:val="center"/>
        <w:rPr>
          <w:noProof/>
          <w:lang w:val="en-US" w:eastAsia="en-US"/>
        </w:rPr>
      </w:pPr>
    </w:p>
    <w:p w14:paraId="17B63281" w14:textId="77777777" w:rsidR="00B434A7" w:rsidRDefault="00B434A7" w:rsidP="00B434A7">
      <w:pPr>
        <w:jc w:val="center"/>
        <w:rPr>
          <w:noProof/>
          <w:lang w:val="en-US" w:eastAsia="en-US"/>
        </w:rPr>
      </w:pPr>
    </w:p>
    <w:p w14:paraId="43BC3855" w14:textId="77777777" w:rsidR="00B434A7" w:rsidRDefault="00B434A7" w:rsidP="00B434A7">
      <w:pPr>
        <w:jc w:val="center"/>
        <w:rPr>
          <w:noProof/>
          <w:lang w:val="en-US" w:eastAsia="en-US"/>
        </w:rPr>
      </w:pPr>
    </w:p>
    <w:p w14:paraId="26C9FAEF" w14:textId="77777777" w:rsidR="00B434A7" w:rsidRDefault="00B434A7" w:rsidP="00B434A7">
      <w:pPr>
        <w:jc w:val="center"/>
        <w:rPr>
          <w:noProof/>
          <w:lang w:val="en-US" w:eastAsia="en-US"/>
        </w:rPr>
      </w:pPr>
    </w:p>
    <w:p w14:paraId="2DAC6570" w14:textId="77777777" w:rsidR="00B434A7" w:rsidRDefault="00B434A7" w:rsidP="00B434A7">
      <w:pPr>
        <w:jc w:val="center"/>
        <w:rPr>
          <w:noProof/>
          <w:lang w:val="en-US" w:eastAsia="en-US"/>
        </w:rPr>
      </w:pPr>
    </w:p>
    <w:p w14:paraId="49BC3F85" w14:textId="77777777" w:rsidR="00B434A7" w:rsidRDefault="00B434A7" w:rsidP="00B434A7">
      <w:pPr>
        <w:jc w:val="center"/>
        <w:rPr>
          <w:noProof/>
          <w:lang w:val="en-US" w:eastAsia="en-US"/>
        </w:rPr>
      </w:pPr>
    </w:p>
    <w:p w14:paraId="55DDB63E" w14:textId="77777777" w:rsidR="00B434A7" w:rsidRDefault="00B434A7" w:rsidP="00B434A7">
      <w:pPr>
        <w:jc w:val="center"/>
        <w:rPr>
          <w:noProof/>
          <w:lang w:val="en-US" w:eastAsia="en-US"/>
        </w:rPr>
      </w:pPr>
    </w:p>
    <w:p w14:paraId="35A55C10" w14:textId="77777777" w:rsidR="00B434A7" w:rsidRDefault="00B434A7" w:rsidP="00B434A7">
      <w:pPr>
        <w:jc w:val="center"/>
        <w:rPr>
          <w:noProof/>
          <w:lang w:val="en-US" w:eastAsia="en-US"/>
        </w:rPr>
      </w:pPr>
    </w:p>
    <w:p w14:paraId="23C9AF1A" w14:textId="77777777" w:rsidR="00B434A7" w:rsidRDefault="00B434A7" w:rsidP="00B434A7">
      <w:pPr>
        <w:rPr>
          <w:noProof/>
          <w:lang w:val="en-US" w:eastAsia="en-US"/>
        </w:rPr>
      </w:pPr>
    </w:p>
    <w:p w14:paraId="0B4F3165" w14:textId="77777777" w:rsidR="00B434A7" w:rsidRDefault="00B434A7" w:rsidP="00B434A7">
      <w:pPr>
        <w:jc w:val="center"/>
        <w:rPr>
          <w:b/>
          <w:sz w:val="48"/>
        </w:rPr>
      </w:pPr>
    </w:p>
    <w:p w14:paraId="7826A4F6" w14:textId="77777777" w:rsidR="00B434A7" w:rsidRPr="00DE08F6" w:rsidRDefault="00B434A7" w:rsidP="00B434A7">
      <w:pPr>
        <w:jc w:val="center"/>
        <w:rPr>
          <w:b/>
          <w:sz w:val="48"/>
        </w:rPr>
      </w:pPr>
      <w:r>
        <w:rPr>
          <w:b/>
          <w:sz w:val="48"/>
        </w:rPr>
        <w:t xml:space="preserve">                           </w:t>
      </w:r>
      <w:proofErr w:type="spellStart"/>
      <w:r w:rsidRPr="00AF014F">
        <w:rPr>
          <w:b/>
          <w:sz w:val="48"/>
        </w:rPr>
        <w:t>Ko</w:t>
      </w:r>
      <w:proofErr w:type="spellEnd"/>
      <w:r w:rsidRPr="00AF014F">
        <w:rPr>
          <w:b/>
          <w:sz w:val="48"/>
        </w:rPr>
        <w:t xml:space="preserve"> </w:t>
      </w:r>
      <w:proofErr w:type="spellStart"/>
      <w:r w:rsidRPr="00AF014F">
        <w:rPr>
          <w:b/>
          <w:sz w:val="48"/>
        </w:rPr>
        <w:t>Te</w:t>
      </w:r>
      <w:proofErr w:type="spellEnd"/>
      <w:r w:rsidRPr="00AF014F">
        <w:rPr>
          <w:b/>
          <w:sz w:val="48"/>
        </w:rPr>
        <w:t xml:space="preserve"> Mahi </w:t>
      </w:r>
      <w:proofErr w:type="spellStart"/>
      <w:r w:rsidRPr="00AF014F">
        <w:rPr>
          <w:b/>
          <w:sz w:val="48"/>
        </w:rPr>
        <w:t>Tona</w:t>
      </w:r>
      <w:proofErr w:type="spellEnd"/>
      <w:r w:rsidRPr="00AF014F">
        <w:rPr>
          <w:b/>
          <w:sz w:val="48"/>
        </w:rPr>
        <w:t xml:space="preserve"> Ake </w:t>
      </w:r>
      <w:proofErr w:type="spellStart"/>
      <w:r w:rsidRPr="00AF014F">
        <w:rPr>
          <w:b/>
          <w:sz w:val="48"/>
        </w:rPr>
        <w:t>utu</w:t>
      </w:r>
      <w:r>
        <w:rPr>
          <w:rFonts w:ascii="Biondi" w:hAnsi="Biondi"/>
          <w:color w:val="FFFFFF" w:themeColor="background1"/>
          <w:szCs w:val="32"/>
        </w:rPr>
        <w:t>alley</w:t>
      </w:r>
      <w:proofErr w:type="spellEnd"/>
      <w:r w:rsidRPr="003A2BB0">
        <w:rPr>
          <w:rFonts w:ascii="Biondi" w:hAnsi="Biondi"/>
          <w:color w:val="FFFFFF" w:themeColor="background1"/>
          <w:szCs w:val="32"/>
        </w:rPr>
        <w:t xml:space="preserve"> School - </w:t>
      </w:r>
      <w:r w:rsidRPr="003A2BB0">
        <w:rPr>
          <w:rFonts w:ascii="Biondi" w:hAnsi="Biondi" w:cs="Arial"/>
          <w:color w:val="FFFFFF" w:themeColor="background1"/>
          <w:szCs w:val="32"/>
        </w:rPr>
        <w:t>Mission Statement:</w:t>
      </w:r>
    </w:p>
    <w:p w14:paraId="7D937730" w14:textId="77777777" w:rsidR="00B434A7" w:rsidRDefault="00B434A7" w:rsidP="00B434A7">
      <w:pPr>
        <w:widowControl w:val="0"/>
        <w:autoSpaceDE w:val="0"/>
        <w:autoSpaceDN w:val="0"/>
        <w:adjustRightInd w:val="0"/>
        <w:spacing w:after="280"/>
        <w:rPr>
          <w:rFonts w:ascii="Calibri" w:hAnsi="Calibri" w:cs="Calibri"/>
          <w:b/>
          <w:i/>
          <w:sz w:val="28"/>
          <w:szCs w:val="28"/>
          <w:lang w:val="en-US"/>
        </w:rPr>
      </w:pPr>
      <w:r w:rsidRPr="0036739B">
        <w:rPr>
          <w:rFonts w:ascii="Calibri" w:hAnsi="Calibri" w:cs="Calibri"/>
          <w:b/>
          <w:i/>
          <w:sz w:val="28"/>
          <w:szCs w:val="28"/>
          <w:lang w:val="en-US"/>
        </w:rPr>
        <w:t>Our purpose is to provide a vibrant, inclusive learning environment that nurtures and guides all learners to achieve their best.</w:t>
      </w:r>
    </w:p>
    <w:p w14:paraId="6F1CD9DE" w14:textId="77777777" w:rsidR="00987E6E" w:rsidRDefault="00987E6E" w:rsidP="00B434A7">
      <w:pPr>
        <w:widowControl w:val="0"/>
        <w:autoSpaceDE w:val="0"/>
        <w:autoSpaceDN w:val="0"/>
        <w:adjustRightInd w:val="0"/>
        <w:spacing w:after="280"/>
        <w:rPr>
          <w:rFonts w:ascii="Calibri" w:hAnsi="Calibri" w:cs="Calibri"/>
          <w:b/>
          <w:i/>
          <w:sz w:val="28"/>
          <w:szCs w:val="28"/>
          <w:lang w:val="en-US"/>
        </w:rPr>
      </w:pPr>
    </w:p>
    <w:p w14:paraId="0A49E990" w14:textId="77777777" w:rsidR="000D2D97" w:rsidRDefault="000D2D97" w:rsidP="00B434A7">
      <w:pPr>
        <w:widowControl w:val="0"/>
        <w:autoSpaceDE w:val="0"/>
        <w:autoSpaceDN w:val="0"/>
        <w:adjustRightInd w:val="0"/>
        <w:spacing w:after="280"/>
        <w:rPr>
          <w:rFonts w:ascii="Calibri" w:hAnsi="Calibri" w:cs="Calibri"/>
          <w:b/>
          <w:i/>
          <w:sz w:val="28"/>
          <w:szCs w:val="28"/>
          <w:lang w:val="en-US"/>
        </w:rPr>
      </w:pPr>
    </w:p>
    <w:p w14:paraId="5091DEED" w14:textId="77777777" w:rsidR="000D2D97" w:rsidRPr="0036739B" w:rsidRDefault="000D2D97" w:rsidP="00B434A7">
      <w:pPr>
        <w:widowControl w:val="0"/>
        <w:autoSpaceDE w:val="0"/>
        <w:autoSpaceDN w:val="0"/>
        <w:adjustRightInd w:val="0"/>
        <w:spacing w:after="280"/>
        <w:rPr>
          <w:rFonts w:ascii="Calibri" w:hAnsi="Calibri" w:cs="Calibri"/>
          <w:b/>
          <w:i/>
          <w:sz w:val="28"/>
          <w:szCs w:val="2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gridCol w:w="5103"/>
      </w:tblGrid>
      <w:tr w:rsidR="00B434A7" w:rsidRPr="00E53B86" w14:paraId="09A3E7DE" w14:textId="77777777" w:rsidTr="00B96C1F">
        <w:tc>
          <w:tcPr>
            <w:tcW w:w="4644" w:type="dxa"/>
            <w:shd w:val="clear" w:color="auto" w:fill="19531B"/>
          </w:tcPr>
          <w:p w14:paraId="1D50562A" w14:textId="77777777" w:rsidR="00B434A7" w:rsidRPr="00846D88" w:rsidRDefault="00B434A7" w:rsidP="00B96C1F">
            <w:pPr>
              <w:jc w:val="center"/>
              <w:rPr>
                <w:rFonts w:ascii="Biondi" w:hAnsi="Biondi" w:cs="Arial"/>
                <w:color w:val="FFFFFF" w:themeColor="background1"/>
                <w:sz w:val="28"/>
                <w:szCs w:val="28"/>
              </w:rPr>
            </w:pPr>
            <w:r w:rsidRPr="00846D88">
              <w:rPr>
                <w:rFonts w:ascii="Biondi" w:hAnsi="Biondi" w:cs="Arial"/>
                <w:color w:val="FFFFFF" w:themeColor="background1"/>
                <w:sz w:val="28"/>
                <w:szCs w:val="28"/>
              </w:rPr>
              <w:lastRenderedPageBreak/>
              <w:t>Vision</w:t>
            </w:r>
          </w:p>
        </w:tc>
        <w:tc>
          <w:tcPr>
            <w:tcW w:w="5103" w:type="dxa"/>
            <w:shd w:val="clear" w:color="auto" w:fill="19531B"/>
          </w:tcPr>
          <w:p w14:paraId="2E064820" w14:textId="77777777" w:rsidR="00B434A7" w:rsidRPr="00846D88" w:rsidRDefault="00B434A7" w:rsidP="00B96C1F">
            <w:pPr>
              <w:jc w:val="center"/>
              <w:rPr>
                <w:rFonts w:ascii="Biondi" w:hAnsi="Biondi" w:cs="Arial"/>
                <w:color w:val="FFFFFF" w:themeColor="background1"/>
                <w:sz w:val="28"/>
                <w:szCs w:val="28"/>
              </w:rPr>
            </w:pPr>
            <w:r w:rsidRPr="00846D88">
              <w:rPr>
                <w:rFonts w:ascii="Biondi" w:hAnsi="Biondi" w:cs="Arial"/>
                <w:color w:val="FFFFFF" w:themeColor="background1"/>
                <w:sz w:val="28"/>
                <w:szCs w:val="28"/>
              </w:rPr>
              <w:t xml:space="preserve">Values / Nga </w:t>
            </w:r>
            <w:proofErr w:type="spellStart"/>
            <w:r w:rsidRPr="00846D88">
              <w:rPr>
                <w:rFonts w:ascii="Biondi" w:hAnsi="Biondi" w:cs="Arial"/>
                <w:color w:val="FFFFFF" w:themeColor="background1"/>
                <w:sz w:val="28"/>
                <w:szCs w:val="28"/>
              </w:rPr>
              <w:t>Uara</w:t>
            </w:r>
            <w:proofErr w:type="spellEnd"/>
          </w:p>
        </w:tc>
        <w:tc>
          <w:tcPr>
            <w:tcW w:w="5103" w:type="dxa"/>
            <w:shd w:val="clear" w:color="auto" w:fill="19531B"/>
          </w:tcPr>
          <w:p w14:paraId="4209B650" w14:textId="5A850AAB" w:rsidR="00B434A7" w:rsidRPr="00846D88" w:rsidRDefault="00B434A7" w:rsidP="00B96C1F">
            <w:pPr>
              <w:jc w:val="center"/>
              <w:rPr>
                <w:rFonts w:ascii="Biondi" w:hAnsi="Biondi" w:cs="Arial"/>
                <w:color w:val="FFFFFF" w:themeColor="background1"/>
                <w:sz w:val="28"/>
                <w:szCs w:val="28"/>
              </w:rPr>
            </w:pPr>
            <w:r w:rsidRPr="00846D88">
              <w:rPr>
                <w:rFonts w:ascii="Biondi" w:hAnsi="Biondi" w:cs="Arial"/>
                <w:color w:val="FFFFFF" w:themeColor="background1"/>
                <w:sz w:val="28"/>
                <w:szCs w:val="28"/>
              </w:rPr>
              <w:t xml:space="preserve">Strategic </w:t>
            </w:r>
            <w:r w:rsidR="00E43D86">
              <w:rPr>
                <w:rFonts w:ascii="Biondi" w:hAnsi="Biondi" w:cs="Arial"/>
                <w:color w:val="FFFFFF" w:themeColor="background1"/>
                <w:sz w:val="28"/>
                <w:szCs w:val="28"/>
              </w:rPr>
              <w:t>Objectives</w:t>
            </w:r>
          </w:p>
        </w:tc>
      </w:tr>
      <w:tr w:rsidR="00B434A7" w:rsidRPr="00AB6284" w14:paraId="6F16121E" w14:textId="77777777" w:rsidTr="00B96C1F">
        <w:trPr>
          <w:trHeight w:val="5696"/>
        </w:trPr>
        <w:tc>
          <w:tcPr>
            <w:tcW w:w="4644" w:type="dxa"/>
          </w:tcPr>
          <w:p w14:paraId="7002EA17" w14:textId="77777777" w:rsidR="00B434A7" w:rsidRPr="00846D88" w:rsidRDefault="00B434A7" w:rsidP="00B96C1F">
            <w:pPr>
              <w:tabs>
                <w:tab w:val="num" w:pos="561"/>
              </w:tabs>
              <w:rPr>
                <w:rFonts w:ascii="Maiandra GD" w:hAnsi="Maiandra GD"/>
                <w:sz w:val="28"/>
                <w:szCs w:val="20"/>
              </w:rPr>
            </w:pPr>
          </w:p>
          <w:p w14:paraId="3ADB6845" w14:textId="77777777" w:rsidR="00B434A7" w:rsidRPr="00846D88" w:rsidRDefault="00B434A7" w:rsidP="00B96C1F">
            <w:pPr>
              <w:widowControl w:val="0"/>
              <w:autoSpaceDE w:val="0"/>
              <w:autoSpaceDN w:val="0"/>
              <w:adjustRightInd w:val="0"/>
              <w:spacing w:after="280"/>
              <w:rPr>
                <w:rFonts w:ascii="Calibri" w:hAnsi="Calibri" w:cs="Calibri"/>
                <w:sz w:val="28"/>
                <w:szCs w:val="22"/>
                <w:lang w:val="en-US"/>
              </w:rPr>
            </w:pPr>
            <w:r w:rsidRPr="00846D88">
              <w:rPr>
                <w:rFonts w:ascii="Calibri" w:hAnsi="Calibri" w:cs="Calibri"/>
                <w:sz w:val="28"/>
                <w:szCs w:val="22"/>
                <w:lang w:val="en-US"/>
              </w:rPr>
              <w:t>Our vision is that Valley KIDS during the foundation years of their learning:</w:t>
            </w:r>
          </w:p>
          <w:p w14:paraId="0E3BF8E9" w14:textId="77777777" w:rsidR="00B434A7" w:rsidRPr="00846D88" w:rsidRDefault="00B434A7" w:rsidP="00B96C1F">
            <w:pPr>
              <w:widowControl w:val="0"/>
              <w:autoSpaceDE w:val="0"/>
              <w:autoSpaceDN w:val="0"/>
              <w:adjustRightInd w:val="0"/>
              <w:spacing w:after="280"/>
              <w:rPr>
                <w:rFonts w:ascii="Calibri" w:hAnsi="Calibri" w:cs="Calibri"/>
                <w:sz w:val="28"/>
                <w:szCs w:val="22"/>
                <w:lang w:val="en-US"/>
              </w:rPr>
            </w:pPr>
            <w:r w:rsidRPr="00C11125">
              <w:rPr>
                <w:rFonts w:ascii="Calibri" w:hAnsi="Calibri" w:cs="Calibri"/>
                <w:b/>
                <w:bCs/>
                <w:sz w:val="28"/>
                <w:szCs w:val="22"/>
                <w:u w:val="single"/>
                <w:lang w:val="en-US"/>
              </w:rPr>
              <w:t>Know</w:t>
            </w:r>
            <w:r w:rsidRPr="00846D88">
              <w:rPr>
                <w:rFonts w:ascii="Calibri" w:hAnsi="Calibri" w:cs="Calibri"/>
                <w:sz w:val="28"/>
                <w:szCs w:val="22"/>
                <w:lang w:val="en-US"/>
              </w:rPr>
              <w:t xml:space="preserve"> what learning is</w:t>
            </w:r>
          </w:p>
          <w:p w14:paraId="2DC8ADF4" w14:textId="77777777" w:rsidR="00B434A7" w:rsidRPr="00846D88" w:rsidRDefault="00B434A7" w:rsidP="00B96C1F">
            <w:pPr>
              <w:widowControl w:val="0"/>
              <w:autoSpaceDE w:val="0"/>
              <w:autoSpaceDN w:val="0"/>
              <w:adjustRightInd w:val="0"/>
              <w:spacing w:after="280"/>
              <w:rPr>
                <w:rFonts w:ascii="Calibri" w:hAnsi="Calibri" w:cs="Calibri"/>
                <w:sz w:val="28"/>
                <w:szCs w:val="22"/>
                <w:lang w:val="en-US"/>
              </w:rPr>
            </w:pPr>
            <w:r w:rsidRPr="00C11125">
              <w:rPr>
                <w:rFonts w:ascii="Calibri" w:hAnsi="Calibri" w:cs="Calibri"/>
                <w:b/>
                <w:bCs/>
                <w:sz w:val="28"/>
                <w:szCs w:val="22"/>
                <w:u w:val="single"/>
                <w:lang w:val="en-US"/>
              </w:rPr>
              <w:t>Include</w:t>
            </w:r>
            <w:r w:rsidRPr="00846D88">
              <w:rPr>
                <w:rFonts w:ascii="Calibri" w:hAnsi="Calibri" w:cs="Calibri"/>
                <w:sz w:val="28"/>
                <w:szCs w:val="22"/>
                <w:lang w:val="en-US"/>
              </w:rPr>
              <w:t xml:space="preserve"> everyone</w:t>
            </w:r>
          </w:p>
          <w:p w14:paraId="06C64309" w14:textId="77777777" w:rsidR="00B434A7" w:rsidRPr="00846D88" w:rsidRDefault="00B434A7" w:rsidP="00B96C1F">
            <w:pPr>
              <w:widowControl w:val="0"/>
              <w:autoSpaceDE w:val="0"/>
              <w:autoSpaceDN w:val="0"/>
              <w:adjustRightInd w:val="0"/>
              <w:spacing w:after="280"/>
              <w:rPr>
                <w:rFonts w:ascii="Calibri" w:hAnsi="Calibri" w:cs="Calibri"/>
                <w:sz w:val="28"/>
                <w:szCs w:val="22"/>
                <w:lang w:val="en-US"/>
              </w:rPr>
            </w:pPr>
            <w:r w:rsidRPr="00C11125">
              <w:rPr>
                <w:rFonts w:ascii="Calibri" w:hAnsi="Calibri" w:cs="Calibri"/>
                <w:b/>
                <w:bCs/>
                <w:sz w:val="28"/>
                <w:szCs w:val="22"/>
                <w:u w:val="single"/>
                <w:lang w:val="en-US"/>
              </w:rPr>
              <w:t>Discover</w:t>
            </w:r>
            <w:r w:rsidRPr="00846D88">
              <w:rPr>
                <w:rFonts w:ascii="Calibri" w:hAnsi="Calibri" w:cs="Calibri"/>
                <w:sz w:val="28"/>
                <w:szCs w:val="22"/>
                <w:lang w:val="en-US"/>
              </w:rPr>
              <w:t xml:space="preserve"> their individuality</w:t>
            </w:r>
          </w:p>
          <w:p w14:paraId="7F065821" w14:textId="77777777" w:rsidR="00B434A7" w:rsidRPr="00846D88" w:rsidRDefault="00B434A7" w:rsidP="00B96C1F">
            <w:pPr>
              <w:rPr>
                <w:rFonts w:ascii="Maiandra GD" w:hAnsi="Maiandra GD"/>
                <w:sz w:val="28"/>
                <w:szCs w:val="20"/>
              </w:rPr>
            </w:pPr>
            <w:r w:rsidRPr="00C11125">
              <w:rPr>
                <w:rFonts w:ascii="Calibri" w:hAnsi="Calibri" w:cs="Calibri"/>
                <w:b/>
                <w:bCs/>
                <w:sz w:val="28"/>
                <w:szCs w:val="22"/>
                <w:u w:val="single"/>
                <w:lang w:val="en-US"/>
              </w:rPr>
              <w:t>Strive</w:t>
            </w:r>
            <w:r w:rsidRPr="00846D88">
              <w:rPr>
                <w:rFonts w:ascii="Calibri" w:hAnsi="Calibri" w:cs="Calibri"/>
                <w:sz w:val="28"/>
                <w:szCs w:val="22"/>
                <w:lang w:val="en-US"/>
              </w:rPr>
              <w:t xml:space="preserve"> to succeed</w:t>
            </w:r>
            <w:r w:rsidRPr="00846D88">
              <w:rPr>
                <w:rFonts w:ascii="Maiandra GD" w:hAnsi="Maiandra GD"/>
                <w:i/>
                <w:sz w:val="28"/>
                <w:szCs w:val="20"/>
              </w:rPr>
              <w:t xml:space="preserve"> </w:t>
            </w:r>
          </w:p>
        </w:tc>
        <w:tc>
          <w:tcPr>
            <w:tcW w:w="5103" w:type="dxa"/>
          </w:tcPr>
          <w:p w14:paraId="316FDC1B" w14:textId="77777777" w:rsidR="00B434A7" w:rsidRPr="00846D88" w:rsidRDefault="00B434A7" w:rsidP="00B96C1F">
            <w:pPr>
              <w:rPr>
                <w:rFonts w:ascii="Maiandra GD" w:hAnsi="Maiandra GD"/>
                <w:b/>
                <w:sz w:val="28"/>
                <w:szCs w:val="22"/>
              </w:rPr>
            </w:pPr>
          </w:p>
          <w:p w14:paraId="2B5BC3DD" w14:textId="01E64E59" w:rsidR="00B434A7" w:rsidRPr="00846D88" w:rsidRDefault="00B434A7" w:rsidP="00B96C1F">
            <w:pPr>
              <w:rPr>
                <w:rFonts w:ascii="Calibri" w:hAnsi="Calibri" w:cs="Calibri"/>
                <w:i/>
                <w:sz w:val="28"/>
                <w:szCs w:val="22"/>
                <w:lang w:val="en-US"/>
              </w:rPr>
            </w:pPr>
            <w:r w:rsidRPr="00846D88">
              <w:rPr>
                <w:rFonts w:ascii="Calibri" w:hAnsi="Calibri" w:cs="Calibri"/>
                <w:i/>
                <w:sz w:val="28"/>
                <w:szCs w:val="22"/>
                <w:lang w:val="en-US"/>
              </w:rPr>
              <w:t>The core values underpinning our Vision are:</w:t>
            </w:r>
          </w:p>
          <w:p w14:paraId="7B585C35" w14:textId="77777777" w:rsidR="00FD7BDC" w:rsidRPr="00846D88" w:rsidRDefault="00FD7BDC" w:rsidP="00B96C1F">
            <w:pPr>
              <w:rPr>
                <w:rFonts w:ascii="Calibri" w:hAnsi="Calibri" w:cs="Calibri"/>
                <w:i/>
                <w:sz w:val="28"/>
                <w:szCs w:val="22"/>
                <w:lang w:val="en-US"/>
              </w:rPr>
            </w:pPr>
          </w:p>
          <w:p w14:paraId="7A75B6C5" w14:textId="77777777" w:rsidR="00B434A7" w:rsidRPr="00C11125" w:rsidRDefault="00B434A7" w:rsidP="00B96C1F">
            <w:pPr>
              <w:rPr>
                <w:rFonts w:ascii="Calibri" w:hAnsi="Calibri" w:cs="Calibri"/>
                <w:b/>
                <w:bCs/>
                <w:sz w:val="28"/>
                <w:szCs w:val="28"/>
                <w:u w:val="single"/>
                <w:lang w:val="en-US"/>
              </w:rPr>
            </w:pPr>
            <w:r w:rsidRPr="00C11125">
              <w:rPr>
                <w:rFonts w:ascii="Calibri" w:hAnsi="Calibri" w:cs="Calibri"/>
                <w:b/>
                <w:bCs/>
                <w:sz w:val="28"/>
                <w:szCs w:val="28"/>
                <w:u w:val="single"/>
                <w:lang w:val="en-US"/>
              </w:rPr>
              <w:t>Courage</w:t>
            </w:r>
          </w:p>
          <w:p w14:paraId="10F19A55" w14:textId="77777777" w:rsidR="00B434A7" w:rsidRPr="00846D88" w:rsidRDefault="00B434A7" w:rsidP="00B96C1F">
            <w:pPr>
              <w:widowControl w:val="0"/>
              <w:autoSpaceDE w:val="0"/>
              <w:autoSpaceDN w:val="0"/>
              <w:adjustRightInd w:val="0"/>
              <w:rPr>
                <w:rFonts w:ascii="Calibri" w:hAnsi="Calibri" w:cs="Calibri"/>
                <w:sz w:val="28"/>
                <w:szCs w:val="22"/>
                <w:lang w:val="en-US"/>
              </w:rPr>
            </w:pPr>
            <w:r w:rsidRPr="00846D88">
              <w:rPr>
                <w:rFonts w:ascii="Calibri" w:hAnsi="Calibri" w:cs="Calibri"/>
                <w:sz w:val="28"/>
                <w:szCs w:val="22"/>
                <w:lang w:val="en-US"/>
              </w:rPr>
              <w:t>Face new challenges</w:t>
            </w:r>
          </w:p>
          <w:p w14:paraId="1FBA5E9C" w14:textId="77777777" w:rsidR="00B434A7" w:rsidRPr="00846D88" w:rsidRDefault="00B434A7" w:rsidP="00B96C1F">
            <w:pPr>
              <w:widowControl w:val="0"/>
              <w:autoSpaceDE w:val="0"/>
              <w:autoSpaceDN w:val="0"/>
              <w:adjustRightInd w:val="0"/>
              <w:rPr>
                <w:rFonts w:ascii="Calibri" w:hAnsi="Calibri" w:cs="Calibri"/>
                <w:sz w:val="28"/>
                <w:szCs w:val="22"/>
                <w:lang w:val="en-US"/>
              </w:rPr>
            </w:pPr>
            <w:r w:rsidRPr="00846D88">
              <w:rPr>
                <w:rFonts w:ascii="Calibri" w:hAnsi="Calibri" w:cs="Calibri"/>
                <w:sz w:val="28"/>
                <w:szCs w:val="22"/>
                <w:lang w:val="en-US"/>
              </w:rPr>
              <w:t>Strength to overcome fears</w:t>
            </w:r>
          </w:p>
          <w:p w14:paraId="4BCC5532" w14:textId="2E4904CF" w:rsidR="00B434A7" w:rsidRPr="00846D88" w:rsidRDefault="00B434A7" w:rsidP="00B96C1F">
            <w:pPr>
              <w:rPr>
                <w:rFonts w:ascii="Calibri" w:hAnsi="Calibri" w:cs="Calibri"/>
                <w:sz w:val="28"/>
                <w:szCs w:val="22"/>
                <w:lang w:val="en-US"/>
              </w:rPr>
            </w:pPr>
            <w:r w:rsidRPr="00846D88">
              <w:rPr>
                <w:rFonts w:ascii="Calibri" w:hAnsi="Calibri" w:cs="Calibri"/>
                <w:sz w:val="28"/>
                <w:szCs w:val="22"/>
                <w:lang w:val="en-US"/>
              </w:rPr>
              <w:t>Thinking critically, creatively and reflectively</w:t>
            </w:r>
          </w:p>
          <w:p w14:paraId="424A34EB" w14:textId="415997BF" w:rsidR="00D546A3" w:rsidRPr="00846D88" w:rsidRDefault="00D546A3" w:rsidP="00B96C1F">
            <w:pPr>
              <w:rPr>
                <w:rFonts w:ascii="Calibri" w:hAnsi="Calibri" w:cs="Calibri"/>
                <w:sz w:val="28"/>
                <w:szCs w:val="22"/>
                <w:lang w:val="en-US"/>
              </w:rPr>
            </w:pPr>
            <w:r w:rsidRPr="00846D88">
              <w:rPr>
                <w:rFonts w:ascii="Calibri" w:hAnsi="Calibri" w:cs="Calibri"/>
                <w:sz w:val="28"/>
                <w:szCs w:val="22"/>
                <w:lang w:val="en-US"/>
              </w:rPr>
              <w:t xml:space="preserve">Resilience </w:t>
            </w:r>
          </w:p>
          <w:p w14:paraId="78ED46C9" w14:textId="77777777" w:rsidR="00B434A7" w:rsidRPr="00C11125" w:rsidRDefault="00B434A7" w:rsidP="00B96C1F">
            <w:pPr>
              <w:rPr>
                <w:rFonts w:ascii="Calibri" w:hAnsi="Calibri" w:cs="Calibri"/>
                <w:b/>
                <w:bCs/>
                <w:sz w:val="28"/>
                <w:szCs w:val="28"/>
                <w:u w:val="single"/>
                <w:lang w:val="en-US"/>
              </w:rPr>
            </w:pPr>
            <w:r w:rsidRPr="00C11125">
              <w:rPr>
                <w:rFonts w:ascii="Calibri" w:hAnsi="Calibri" w:cs="Calibri"/>
                <w:b/>
                <w:bCs/>
                <w:sz w:val="28"/>
                <w:szCs w:val="28"/>
                <w:u w:val="single"/>
                <w:lang w:val="en-US"/>
              </w:rPr>
              <w:t>Loyalty</w:t>
            </w:r>
          </w:p>
          <w:p w14:paraId="41C1953D" w14:textId="77777777" w:rsidR="00B434A7" w:rsidRPr="00846D88" w:rsidRDefault="00B434A7" w:rsidP="00B96C1F">
            <w:pPr>
              <w:widowControl w:val="0"/>
              <w:autoSpaceDE w:val="0"/>
              <w:autoSpaceDN w:val="0"/>
              <w:adjustRightInd w:val="0"/>
              <w:rPr>
                <w:rFonts w:ascii="Calibri" w:hAnsi="Calibri" w:cs="Calibri"/>
                <w:sz w:val="28"/>
                <w:szCs w:val="22"/>
                <w:lang w:val="en-US"/>
              </w:rPr>
            </w:pPr>
            <w:r w:rsidRPr="00846D88">
              <w:rPr>
                <w:rFonts w:ascii="Calibri" w:hAnsi="Calibri" w:cs="Calibri"/>
                <w:sz w:val="28"/>
                <w:szCs w:val="22"/>
                <w:lang w:val="en-US"/>
              </w:rPr>
              <w:t>Respecting others</w:t>
            </w:r>
          </w:p>
          <w:p w14:paraId="3A8727B1" w14:textId="77777777" w:rsidR="00B434A7" w:rsidRPr="00846D88" w:rsidRDefault="00B434A7" w:rsidP="00B96C1F">
            <w:pPr>
              <w:widowControl w:val="0"/>
              <w:autoSpaceDE w:val="0"/>
              <w:autoSpaceDN w:val="0"/>
              <w:adjustRightInd w:val="0"/>
              <w:rPr>
                <w:rFonts w:ascii="Calibri" w:hAnsi="Calibri" w:cs="Calibri"/>
                <w:sz w:val="28"/>
                <w:szCs w:val="22"/>
                <w:lang w:val="en-US"/>
              </w:rPr>
            </w:pPr>
            <w:r w:rsidRPr="00846D88">
              <w:rPr>
                <w:rFonts w:ascii="Calibri" w:hAnsi="Calibri" w:cs="Calibri"/>
                <w:sz w:val="28"/>
                <w:szCs w:val="22"/>
                <w:lang w:val="en-US"/>
              </w:rPr>
              <w:t>Caring for the school and the environment</w:t>
            </w:r>
          </w:p>
          <w:p w14:paraId="6E0A85AB" w14:textId="77777777" w:rsidR="00B434A7" w:rsidRPr="00846D88" w:rsidRDefault="00B434A7" w:rsidP="00B96C1F">
            <w:pPr>
              <w:rPr>
                <w:rFonts w:ascii="Calibri" w:hAnsi="Calibri" w:cs="Calibri"/>
                <w:sz w:val="28"/>
                <w:szCs w:val="22"/>
                <w:lang w:val="en-US"/>
              </w:rPr>
            </w:pPr>
            <w:r w:rsidRPr="00846D88">
              <w:rPr>
                <w:rFonts w:ascii="Calibri" w:hAnsi="Calibri" w:cs="Calibri"/>
                <w:sz w:val="28"/>
                <w:szCs w:val="22"/>
                <w:lang w:val="en-US"/>
              </w:rPr>
              <w:t>Valuing diversity</w:t>
            </w:r>
          </w:p>
          <w:p w14:paraId="24B6DF31" w14:textId="77777777" w:rsidR="00B434A7" w:rsidRPr="00C11125" w:rsidRDefault="00B434A7" w:rsidP="00B96C1F">
            <w:pPr>
              <w:rPr>
                <w:rFonts w:ascii="Calibri" w:hAnsi="Calibri" w:cs="Calibri"/>
                <w:b/>
                <w:bCs/>
                <w:sz w:val="28"/>
                <w:szCs w:val="28"/>
                <w:u w:val="single"/>
                <w:lang w:val="en-US"/>
              </w:rPr>
            </w:pPr>
            <w:proofErr w:type="spellStart"/>
            <w:r w:rsidRPr="00C11125">
              <w:rPr>
                <w:rFonts w:ascii="Calibri" w:hAnsi="Calibri" w:cs="Calibri"/>
                <w:b/>
                <w:bCs/>
                <w:sz w:val="28"/>
                <w:szCs w:val="28"/>
                <w:u w:val="single"/>
                <w:lang w:val="en-US"/>
              </w:rPr>
              <w:t>Honour</w:t>
            </w:r>
            <w:proofErr w:type="spellEnd"/>
          </w:p>
          <w:p w14:paraId="169D2E33" w14:textId="77777777" w:rsidR="00B434A7" w:rsidRPr="00846D88" w:rsidRDefault="00B434A7" w:rsidP="00B96C1F">
            <w:pPr>
              <w:widowControl w:val="0"/>
              <w:autoSpaceDE w:val="0"/>
              <w:autoSpaceDN w:val="0"/>
              <w:adjustRightInd w:val="0"/>
              <w:rPr>
                <w:rFonts w:ascii="Calibri" w:hAnsi="Calibri" w:cs="Calibri"/>
                <w:sz w:val="28"/>
                <w:szCs w:val="22"/>
                <w:lang w:val="en-US"/>
              </w:rPr>
            </w:pPr>
            <w:r w:rsidRPr="00846D88">
              <w:rPr>
                <w:rFonts w:ascii="Calibri" w:hAnsi="Calibri" w:cs="Calibri"/>
                <w:sz w:val="28"/>
                <w:szCs w:val="22"/>
                <w:lang w:val="en-US"/>
              </w:rPr>
              <w:t>Respecting ourselves</w:t>
            </w:r>
          </w:p>
          <w:p w14:paraId="27021460" w14:textId="77777777" w:rsidR="00B434A7" w:rsidRPr="00846D88" w:rsidRDefault="00B434A7" w:rsidP="00B96C1F">
            <w:pPr>
              <w:rPr>
                <w:rFonts w:ascii="Calibri" w:hAnsi="Calibri" w:cs="Calibri"/>
                <w:sz w:val="28"/>
                <w:szCs w:val="22"/>
                <w:lang w:val="en-US"/>
              </w:rPr>
            </w:pPr>
            <w:r w:rsidRPr="00846D88">
              <w:rPr>
                <w:rFonts w:ascii="Calibri" w:hAnsi="Calibri" w:cs="Calibri"/>
                <w:sz w:val="28"/>
                <w:szCs w:val="22"/>
                <w:lang w:val="en-US"/>
              </w:rPr>
              <w:t>Acting with honesty and integrity</w:t>
            </w:r>
          </w:p>
          <w:p w14:paraId="15D4630C" w14:textId="77777777" w:rsidR="00B434A7" w:rsidRPr="00846D88" w:rsidRDefault="00B434A7" w:rsidP="00B96C1F">
            <w:pPr>
              <w:rPr>
                <w:rFonts w:ascii="Calibri" w:hAnsi="Calibri" w:cs="Calibri"/>
                <w:sz w:val="28"/>
                <w:szCs w:val="22"/>
                <w:lang w:val="en-US"/>
              </w:rPr>
            </w:pPr>
            <w:r w:rsidRPr="00846D88">
              <w:rPr>
                <w:rFonts w:ascii="Calibri" w:hAnsi="Calibri" w:cs="Calibri"/>
                <w:sz w:val="28"/>
                <w:szCs w:val="22"/>
                <w:lang w:val="en-US"/>
              </w:rPr>
              <w:t>Being responsible and accountable</w:t>
            </w:r>
          </w:p>
          <w:p w14:paraId="0FE8715E" w14:textId="77777777" w:rsidR="00B434A7" w:rsidRPr="00C11125" w:rsidRDefault="00B434A7" w:rsidP="00B96C1F">
            <w:pPr>
              <w:rPr>
                <w:rFonts w:ascii="Calibri" w:hAnsi="Calibri" w:cs="Calibri"/>
                <w:b/>
                <w:bCs/>
                <w:sz w:val="28"/>
                <w:szCs w:val="28"/>
                <w:u w:val="single"/>
                <w:lang w:val="en-US"/>
              </w:rPr>
            </w:pPr>
            <w:r w:rsidRPr="00C11125">
              <w:rPr>
                <w:rFonts w:ascii="Calibri" w:hAnsi="Calibri" w:cs="Calibri"/>
                <w:b/>
                <w:bCs/>
                <w:sz w:val="28"/>
                <w:szCs w:val="28"/>
                <w:u w:val="single"/>
                <w:lang w:val="en-US"/>
              </w:rPr>
              <w:t>Endurance</w:t>
            </w:r>
          </w:p>
          <w:p w14:paraId="6351EADA" w14:textId="77777777" w:rsidR="00B434A7" w:rsidRPr="00846D88" w:rsidRDefault="00B434A7" w:rsidP="00B96C1F">
            <w:pPr>
              <w:widowControl w:val="0"/>
              <w:autoSpaceDE w:val="0"/>
              <w:autoSpaceDN w:val="0"/>
              <w:adjustRightInd w:val="0"/>
              <w:rPr>
                <w:rFonts w:ascii="Calibri" w:hAnsi="Calibri" w:cs="Calibri"/>
                <w:sz w:val="28"/>
                <w:szCs w:val="22"/>
                <w:lang w:val="en-US"/>
              </w:rPr>
            </w:pPr>
            <w:r w:rsidRPr="00846D88">
              <w:rPr>
                <w:rFonts w:ascii="Calibri" w:hAnsi="Calibri" w:cs="Calibri"/>
                <w:sz w:val="28"/>
                <w:szCs w:val="22"/>
                <w:lang w:val="en-US"/>
              </w:rPr>
              <w:t>Determination to excel</w:t>
            </w:r>
          </w:p>
          <w:p w14:paraId="58ABA6E1" w14:textId="77777777" w:rsidR="00B434A7" w:rsidRPr="00846D88" w:rsidRDefault="00B434A7" w:rsidP="00B96C1F">
            <w:pPr>
              <w:rPr>
                <w:rFonts w:ascii="Calibri" w:hAnsi="Calibri" w:cs="Calibri"/>
                <w:sz w:val="28"/>
                <w:szCs w:val="22"/>
                <w:lang w:val="en-US"/>
              </w:rPr>
            </w:pPr>
            <w:r w:rsidRPr="00846D88">
              <w:rPr>
                <w:rFonts w:ascii="Calibri" w:hAnsi="Calibri" w:cs="Calibri"/>
                <w:sz w:val="28"/>
                <w:szCs w:val="22"/>
                <w:lang w:val="en-US"/>
              </w:rPr>
              <w:t>Discipline</w:t>
            </w:r>
          </w:p>
          <w:p w14:paraId="4C2DDEFA" w14:textId="77777777" w:rsidR="00B434A7" w:rsidRPr="00846D88" w:rsidRDefault="00B434A7" w:rsidP="00B96C1F">
            <w:pPr>
              <w:rPr>
                <w:sz w:val="28"/>
                <w:szCs w:val="22"/>
              </w:rPr>
            </w:pPr>
            <w:r w:rsidRPr="00846D88">
              <w:rPr>
                <w:rFonts w:ascii="Calibri" w:hAnsi="Calibri" w:cs="Calibri"/>
                <w:sz w:val="28"/>
                <w:szCs w:val="22"/>
                <w:lang w:val="en-US"/>
              </w:rPr>
              <w:t>Perseverance</w:t>
            </w:r>
          </w:p>
        </w:tc>
        <w:tc>
          <w:tcPr>
            <w:tcW w:w="5103" w:type="dxa"/>
          </w:tcPr>
          <w:p w14:paraId="7FEEAE18" w14:textId="0299BDD7" w:rsidR="00B47BD2" w:rsidRPr="00846D88" w:rsidRDefault="00B47BD2" w:rsidP="00B47BD2">
            <w:pPr>
              <w:pStyle w:val="ListParagraph"/>
              <w:widowControl w:val="0"/>
              <w:autoSpaceDE w:val="0"/>
              <w:autoSpaceDN w:val="0"/>
              <w:adjustRightInd w:val="0"/>
              <w:rPr>
                <w:rFonts w:ascii="Calibri" w:hAnsi="Calibri" w:cs="Calibri"/>
                <w:sz w:val="28"/>
                <w:szCs w:val="22"/>
                <w:lang w:val="en-US"/>
              </w:rPr>
            </w:pPr>
          </w:p>
          <w:p w14:paraId="494E6CFD" w14:textId="3CE01363" w:rsidR="00FD7BDC" w:rsidRPr="00846D88" w:rsidRDefault="003A0081" w:rsidP="00891C4F">
            <w:pPr>
              <w:pStyle w:val="ListParagraph"/>
              <w:widowControl w:val="0"/>
              <w:numPr>
                <w:ilvl w:val="0"/>
                <w:numId w:val="3"/>
              </w:numPr>
              <w:autoSpaceDE w:val="0"/>
              <w:autoSpaceDN w:val="0"/>
              <w:adjustRightInd w:val="0"/>
              <w:rPr>
                <w:rFonts w:ascii="Calibri" w:hAnsi="Calibri" w:cs="Calibri"/>
                <w:sz w:val="28"/>
                <w:szCs w:val="22"/>
                <w:lang w:val="en-US"/>
              </w:rPr>
            </w:pPr>
            <w:r w:rsidRPr="00846D88">
              <w:rPr>
                <w:rFonts w:ascii="Calibri" w:hAnsi="Calibri" w:cs="Calibri"/>
                <w:sz w:val="28"/>
                <w:szCs w:val="22"/>
                <w:lang w:val="en-US"/>
              </w:rPr>
              <w:t>All our students will</w:t>
            </w:r>
            <w:r w:rsidR="00FD7BDC" w:rsidRPr="00846D88">
              <w:rPr>
                <w:rFonts w:ascii="Calibri" w:hAnsi="Calibri" w:cs="Calibri"/>
                <w:sz w:val="28"/>
                <w:szCs w:val="22"/>
                <w:lang w:val="en-US"/>
              </w:rPr>
              <w:t xml:space="preserve"> learn, develop and progress against the New Zealand Curriculum </w:t>
            </w:r>
            <w:r w:rsidR="0000122D" w:rsidRPr="004D658E">
              <w:rPr>
                <w:rFonts w:ascii="Calibri" w:hAnsi="Calibri" w:cs="Calibri"/>
                <w:sz w:val="28"/>
                <w:szCs w:val="22"/>
                <w:lang w:val="en-US"/>
              </w:rPr>
              <w:t xml:space="preserve">through learning </w:t>
            </w:r>
            <w:proofErr w:type="spellStart"/>
            <w:r w:rsidR="0000122D" w:rsidRPr="004D658E">
              <w:rPr>
                <w:rFonts w:ascii="Calibri" w:hAnsi="Calibri" w:cs="Calibri"/>
                <w:sz w:val="28"/>
                <w:szCs w:val="22"/>
                <w:lang w:val="en-US"/>
              </w:rPr>
              <w:t>programmes</w:t>
            </w:r>
            <w:proofErr w:type="spellEnd"/>
            <w:r w:rsidR="0000122D" w:rsidRPr="004D658E">
              <w:rPr>
                <w:rFonts w:ascii="Calibri" w:hAnsi="Calibri" w:cs="Calibri"/>
                <w:sz w:val="28"/>
                <w:szCs w:val="22"/>
                <w:lang w:val="en-US"/>
              </w:rPr>
              <w:t xml:space="preserve"> that </w:t>
            </w:r>
            <w:r w:rsidR="00FD7BDC" w:rsidRPr="004D658E">
              <w:rPr>
                <w:rFonts w:ascii="Calibri" w:hAnsi="Calibri" w:cs="Calibri"/>
                <w:sz w:val="28"/>
                <w:szCs w:val="22"/>
                <w:lang w:val="en-US"/>
              </w:rPr>
              <w:t>embody</w:t>
            </w:r>
            <w:r w:rsidR="0000122D">
              <w:rPr>
                <w:rFonts w:ascii="Calibri" w:hAnsi="Calibri" w:cs="Calibri"/>
                <w:sz w:val="28"/>
                <w:szCs w:val="22"/>
                <w:lang w:val="en-US"/>
              </w:rPr>
              <w:t xml:space="preserve"> </w:t>
            </w:r>
            <w:r w:rsidR="00FD7BDC" w:rsidRPr="00846D88">
              <w:rPr>
                <w:rFonts w:ascii="Calibri" w:hAnsi="Calibri" w:cs="Calibri"/>
                <w:sz w:val="28"/>
                <w:szCs w:val="22"/>
                <w:lang w:val="en-US"/>
              </w:rPr>
              <w:t xml:space="preserve">the values of the school.  </w:t>
            </w:r>
          </w:p>
          <w:p w14:paraId="0B7CB5B7" w14:textId="77777777" w:rsidR="00FD7BDC" w:rsidRPr="00846D88" w:rsidRDefault="00FD7BDC" w:rsidP="00C22CAD">
            <w:pPr>
              <w:widowControl w:val="0"/>
              <w:autoSpaceDE w:val="0"/>
              <w:autoSpaceDN w:val="0"/>
              <w:adjustRightInd w:val="0"/>
              <w:rPr>
                <w:rFonts w:ascii="Calibri" w:hAnsi="Calibri" w:cs="Calibri"/>
                <w:sz w:val="28"/>
                <w:szCs w:val="22"/>
                <w:lang w:val="en-US"/>
              </w:rPr>
            </w:pPr>
          </w:p>
          <w:p w14:paraId="7B3D420E" w14:textId="60B7EFF0" w:rsidR="00FD7BDC" w:rsidRPr="00846D88" w:rsidRDefault="00FD7BDC" w:rsidP="00891C4F">
            <w:pPr>
              <w:pStyle w:val="ListParagraph"/>
              <w:widowControl w:val="0"/>
              <w:numPr>
                <w:ilvl w:val="0"/>
                <w:numId w:val="3"/>
              </w:numPr>
              <w:autoSpaceDE w:val="0"/>
              <w:autoSpaceDN w:val="0"/>
              <w:adjustRightInd w:val="0"/>
              <w:rPr>
                <w:rFonts w:ascii="Calibri" w:hAnsi="Calibri" w:cs="Calibri"/>
                <w:sz w:val="28"/>
                <w:szCs w:val="22"/>
                <w:lang w:val="en-US"/>
              </w:rPr>
            </w:pPr>
            <w:r w:rsidRPr="00846D88">
              <w:rPr>
                <w:rFonts w:ascii="Calibri" w:hAnsi="Calibri" w:cs="Calibri"/>
                <w:sz w:val="28"/>
                <w:szCs w:val="22"/>
                <w:lang w:val="en-US"/>
              </w:rPr>
              <w:t xml:space="preserve">Our students and staff will enjoy a safe and empowering learning environment which caters for the needs of modern learners.  </w:t>
            </w:r>
          </w:p>
          <w:p w14:paraId="692263EF" w14:textId="77777777" w:rsidR="00FD7BDC" w:rsidRPr="00846D88" w:rsidRDefault="00FD7BDC" w:rsidP="00C22CAD">
            <w:pPr>
              <w:widowControl w:val="0"/>
              <w:autoSpaceDE w:val="0"/>
              <w:autoSpaceDN w:val="0"/>
              <w:adjustRightInd w:val="0"/>
              <w:rPr>
                <w:rFonts w:ascii="Calibri" w:hAnsi="Calibri" w:cs="Calibri"/>
                <w:sz w:val="28"/>
                <w:szCs w:val="22"/>
                <w:lang w:val="en-US"/>
              </w:rPr>
            </w:pPr>
          </w:p>
          <w:p w14:paraId="6734C929" w14:textId="781C1A1B" w:rsidR="003A0081" w:rsidRPr="00846D88" w:rsidRDefault="00FD7BDC" w:rsidP="00891C4F">
            <w:pPr>
              <w:pStyle w:val="ListParagraph"/>
              <w:widowControl w:val="0"/>
              <w:numPr>
                <w:ilvl w:val="0"/>
                <w:numId w:val="3"/>
              </w:numPr>
              <w:autoSpaceDE w:val="0"/>
              <w:autoSpaceDN w:val="0"/>
              <w:adjustRightInd w:val="0"/>
              <w:rPr>
                <w:rFonts w:ascii="Calibri" w:hAnsi="Calibri" w:cs="Calibri"/>
                <w:b/>
                <w:bCs/>
                <w:sz w:val="28"/>
                <w:szCs w:val="22"/>
                <w:lang w:val="en-US"/>
              </w:rPr>
            </w:pPr>
            <w:r w:rsidRPr="00846D88">
              <w:rPr>
                <w:rFonts w:ascii="Calibri" w:hAnsi="Calibri" w:cs="Calibri"/>
                <w:sz w:val="28"/>
                <w:szCs w:val="22"/>
                <w:lang w:val="en-US"/>
              </w:rPr>
              <w:t xml:space="preserve">Valley School learning </w:t>
            </w:r>
            <w:proofErr w:type="spellStart"/>
            <w:r w:rsidRPr="00846D88">
              <w:rPr>
                <w:rFonts w:ascii="Calibri" w:hAnsi="Calibri" w:cs="Calibri"/>
                <w:sz w:val="28"/>
                <w:szCs w:val="22"/>
                <w:lang w:val="en-US"/>
              </w:rPr>
              <w:t>programmes</w:t>
            </w:r>
            <w:proofErr w:type="spellEnd"/>
            <w:r w:rsidRPr="00846D88">
              <w:rPr>
                <w:rFonts w:ascii="Calibri" w:hAnsi="Calibri" w:cs="Calibri"/>
                <w:sz w:val="28"/>
                <w:szCs w:val="22"/>
                <w:lang w:val="en-US"/>
              </w:rPr>
              <w:t xml:space="preserve"> will include all children, their culture and communities, and adhere to the principles of </w:t>
            </w:r>
            <w:proofErr w:type="spellStart"/>
            <w:r w:rsidRPr="00846D88">
              <w:rPr>
                <w:rFonts w:ascii="Calibri" w:hAnsi="Calibri" w:cs="Calibri"/>
                <w:sz w:val="28"/>
                <w:szCs w:val="22"/>
                <w:lang w:val="en-US"/>
              </w:rPr>
              <w:t>Te</w:t>
            </w:r>
            <w:proofErr w:type="spellEnd"/>
            <w:r w:rsidRPr="00846D88">
              <w:rPr>
                <w:rFonts w:ascii="Calibri" w:hAnsi="Calibri" w:cs="Calibri"/>
                <w:sz w:val="28"/>
                <w:szCs w:val="22"/>
                <w:lang w:val="en-US"/>
              </w:rPr>
              <w:t xml:space="preserve"> </w:t>
            </w:r>
            <w:proofErr w:type="spellStart"/>
            <w:r w:rsidRPr="00846D88">
              <w:rPr>
                <w:rFonts w:ascii="Calibri" w:hAnsi="Calibri" w:cs="Calibri"/>
                <w:sz w:val="28"/>
                <w:szCs w:val="22"/>
                <w:lang w:val="en-US"/>
              </w:rPr>
              <w:t>Tiriti</w:t>
            </w:r>
            <w:proofErr w:type="spellEnd"/>
            <w:r w:rsidRPr="00846D88">
              <w:rPr>
                <w:rFonts w:ascii="Calibri" w:hAnsi="Calibri" w:cs="Calibri"/>
                <w:sz w:val="28"/>
                <w:szCs w:val="22"/>
                <w:lang w:val="en-US"/>
              </w:rPr>
              <w:t xml:space="preserve"> o Waitangi.</w:t>
            </w:r>
            <w:r w:rsidRPr="00846D88">
              <w:rPr>
                <w:rFonts w:ascii="Calibri" w:hAnsi="Calibri" w:cs="Calibri"/>
                <w:b/>
                <w:bCs/>
                <w:sz w:val="28"/>
                <w:szCs w:val="22"/>
                <w:lang w:val="en-US"/>
              </w:rPr>
              <w:t xml:space="preserve">  </w:t>
            </w:r>
          </w:p>
        </w:tc>
      </w:tr>
    </w:tbl>
    <w:tbl>
      <w:tblPr>
        <w:tblStyle w:val="TableGrid"/>
        <w:tblW w:w="14850" w:type="dxa"/>
        <w:tblLook w:val="04A0" w:firstRow="1" w:lastRow="0" w:firstColumn="1" w:lastColumn="0" w:noHBand="0" w:noVBand="1"/>
      </w:tblPr>
      <w:tblGrid>
        <w:gridCol w:w="14850"/>
      </w:tblGrid>
      <w:tr w:rsidR="00B434A7" w14:paraId="11BC14F3" w14:textId="77777777" w:rsidTr="00B96C1F">
        <w:trPr>
          <w:trHeight w:val="562"/>
        </w:trPr>
        <w:tc>
          <w:tcPr>
            <w:tcW w:w="14850" w:type="dxa"/>
          </w:tcPr>
          <w:p w14:paraId="3CC1FC24" w14:textId="77777777" w:rsidR="00B434A7" w:rsidRPr="000E5B82" w:rsidRDefault="00B434A7" w:rsidP="00B96C1F">
            <w:pPr>
              <w:rPr>
                <w:rFonts w:ascii="Maiandra GD" w:hAnsi="Maiandra GD" w:cs="Arial"/>
                <w:b/>
                <w:sz w:val="22"/>
              </w:rPr>
            </w:pPr>
            <w:r w:rsidRPr="000E5B82">
              <w:rPr>
                <w:rFonts w:ascii="Maiandra GD" w:hAnsi="Maiandra GD" w:cs="Arial"/>
                <w:b/>
                <w:sz w:val="22"/>
              </w:rPr>
              <w:t>Charter Undertaking:</w:t>
            </w:r>
          </w:p>
          <w:p w14:paraId="78F2B2A3" w14:textId="2746431C" w:rsidR="00B434A7" w:rsidRPr="000E5B82" w:rsidRDefault="00B434A7" w:rsidP="00A566B2">
            <w:pPr>
              <w:rPr>
                <w:rFonts w:ascii="Maiandra GD" w:hAnsi="Maiandra GD" w:cs="Arial"/>
                <w:sz w:val="22"/>
              </w:rPr>
            </w:pPr>
            <w:r w:rsidRPr="000E5B82">
              <w:rPr>
                <w:rFonts w:ascii="Maiandra GD" w:hAnsi="Maiandra GD" w:cs="Arial"/>
                <w:sz w:val="22"/>
              </w:rPr>
              <w:t xml:space="preserve">This charter was ratified by </w:t>
            </w:r>
            <w:r w:rsidR="00B00278">
              <w:rPr>
                <w:rFonts w:ascii="Maiandra GD" w:hAnsi="Maiandra GD" w:cs="Arial"/>
                <w:sz w:val="22"/>
              </w:rPr>
              <w:t xml:space="preserve">  </w:t>
            </w:r>
            <w:r w:rsidR="00353816">
              <w:rPr>
                <w:rFonts w:ascii="Maiandra GD" w:hAnsi="Maiandra GD" w:cs="Arial"/>
                <w:sz w:val="22"/>
              </w:rPr>
              <w:t xml:space="preserve">Valley </w:t>
            </w:r>
            <w:r w:rsidR="00353816" w:rsidRPr="00FD7BDC">
              <w:rPr>
                <w:rFonts w:ascii="Maiandra GD" w:hAnsi="Maiandra GD" w:cs="Arial"/>
                <w:sz w:val="22"/>
              </w:rPr>
              <w:t xml:space="preserve">BOT   </w:t>
            </w:r>
            <w:r w:rsidRPr="00FD7BDC">
              <w:rPr>
                <w:rFonts w:ascii="Maiandra GD" w:hAnsi="Maiandra GD" w:cs="Arial"/>
                <w:sz w:val="22"/>
              </w:rPr>
              <w:t xml:space="preserve">on </w:t>
            </w:r>
            <w:r w:rsidR="00905D66" w:rsidRPr="00FD7BDC">
              <w:rPr>
                <w:rFonts w:ascii="Maiandra GD" w:hAnsi="Maiandra GD" w:cs="Arial"/>
                <w:sz w:val="22"/>
              </w:rPr>
              <w:t xml:space="preserve">   </w:t>
            </w:r>
            <w:r w:rsidR="0075628C">
              <w:rPr>
                <w:rFonts w:ascii="Maiandra GD" w:hAnsi="Maiandra GD" w:cs="Arial"/>
                <w:sz w:val="22"/>
              </w:rPr>
              <w:t>17</w:t>
            </w:r>
            <w:r w:rsidR="00905D66" w:rsidRPr="00FD7BDC">
              <w:rPr>
                <w:rFonts w:ascii="Maiandra GD" w:hAnsi="Maiandra GD" w:cs="Arial"/>
                <w:sz w:val="22"/>
              </w:rPr>
              <w:t>/</w:t>
            </w:r>
            <w:r w:rsidR="00264729">
              <w:rPr>
                <w:rFonts w:ascii="Maiandra GD" w:hAnsi="Maiandra GD" w:cs="Arial"/>
                <w:sz w:val="22"/>
              </w:rPr>
              <w:t>0</w:t>
            </w:r>
            <w:r w:rsidR="0075628C">
              <w:rPr>
                <w:rFonts w:ascii="Maiandra GD" w:hAnsi="Maiandra GD" w:cs="Arial"/>
                <w:sz w:val="22"/>
              </w:rPr>
              <w:t>2</w:t>
            </w:r>
            <w:r w:rsidR="00905D66" w:rsidRPr="00FD7BDC">
              <w:rPr>
                <w:rFonts w:ascii="Maiandra GD" w:hAnsi="Maiandra GD" w:cs="Arial"/>
                <w:sz w:val="22"/>
              </w:rPr>
              <w:t>/20</w:t>
            </w:r>
            <w:r w:rsidR="0075628C">
              <w:rPr>
                <w:rFonts w:ascii="Maiandra GD" w:hAnsi="Maiandra GD" w:cs="Arial"/>
                <w:sz w:val="22"/>
              </w:rPr>
              <w:t>20</w:t>
            </w:r>
            <w:r w:rsidR="00905D66" w:rsidRPr="00FD7BDC">
              <w:rPr>
                <w:rFonts w:ascii="Maiandra GD" w:hAnsi="Maiandra GD" w:cs="Arial"/>
                <w:sz w:val="22"/>
              </w:rPr>
              <w:t xml:space="preserve">     </w:t>
            </w:r>
            <w:r w:rsidR="00B00278" w:rsidRPr="00FD7BDC">
              <w:rPr>
                <w:rFonts w:asciiTheme="majorHAnsi" w:hAnsiTheme="majorHAnsi" w:cs="Arial"/>
                <w:sz w:val="22"/>
              </w:rPr>
              <w:t xml:space="preserve"> </w:t>
            </w:r>
            <w:r w:rsidRPr="00FD7BDC">
              <w:rPr>
                <w:rFonts w:ascii="Maiandra GD" w:hAnsi="Maiandra GD" w:cs="Arial"/>
                <w:sz w:val="22"/>
              </w:rPr>
              <w:t xml:space="preserve">and will </w:t>
            </w:r>
            <w:r w:rsidRPr="000E5B82">
              <w:rPr>
                <w:rFonts w:ascii="Maiandra GD" w:hAnsi="Maiandra GD" w:cs="Arial"/>
                <w:sz w:val="22"/>
              </w:rPr>
              <w:t>be submitted to the Ministry of Education</w:t>
            </w:r>
            <w:r>
              <w:rPr>
                <w:rFonts w:ascii="Maiandra GD" w:hAnsi="Maiandra GD" w:cs="Arial"/>
                <w:sz w:val="22"/>
              </w:rPr>
              <w:t xml:space="preserve"> </w:t>
            </w:r>
          </w:p>
        </w:tc>
      </w:tr>
      <w:tr w:rsidR="00B434A7" w14:paraId="7894083B" w14:textId="77777777" w:rsidTr="00B96C1F">
        <w:trPr>
          <w:trHeight w:val="554"/>
        </w:trPr>
        <w:tc>
          <w:tcPr>
            <w:tcW w:w="14850" w:type="dxa"/>
          </w:tcPr>
          <w:p w14:paraId="777C59F5" w14:textId="77330E91" w:rsidR="00B434A7" w:rsidRPr="000E5B82" w:rsidRDefault="00B434A7" w:rsidP="00B00278">
            <w:pPr>
              <w:tabs>
                <w:tab w:val="left" w:pos="7913"/>
              </w:tabs>
              <w:rPr>
                <w:rFonts w:ascii="Maiandra GD" w:hAnsi="Maiandra GD" w:cs="Arial"/>
                <w:b/>
                <w:sz w:val="22"/>
              </w:rPr>
            </w:pPr>
            <w:r w:rsidRPr="000E5B82">
              <w:rPr>
                <w:rFonts w:ascii="Maiandra GD" w:hAnsi="Maiandra GD" w:cs="Arial"/>
                <w:b/>
                <w:sz w:val="22"/>
              </w:rPr>
              <w:t>Chairperson, Board of Trustees</w:t>
            </w:r>
            <w:r w:rsidRPr="003F46C2">
              <w:rPr>
                <w:rFonts w:ascii="Maiandra GD" w:hAnsi="Maiandra GD" w:cs="Arial"/>
                <w:b/>
                <w:sz w:val="22"/>
              </w:rPr>
              <w:t>:</w:t>
            </w:r>
            <w:r w:rsidR="007B74F5">
              <w:rPr>
                <w:rFonts w:ascii="Maiandra GD" w:hAnsi="Maiandra GD" w:cs="Arial"/>
                <w:b/>
                <w:sz w:val="22"/>
              </w:rPr>
              <w:t xml:space="preserve">    </w:t>
            </w:r>
            <w:r w:rsidR="0075628C">
              <w:rPr>
                <w:rFonts w:ascii="Maiandra GD" w:hAnsi="Maiandra GD" w:cs="Arial"/>
                <w:b/>
                <w:sz w:val="22"/>
              </w:rPr>
              <w:t xml:space="preserve">Rachel </w:t>
            </w:r>
            <w:proofErr w:type="spellStart"/>
            <w:r w:rsidR="0075628C">
              <w:rPr>
                <w:rFonts w:ascii="Maiandra GD" w:hAnsi="Maiandra GD" w:cs="Arial"/>
                <w:b/>
                <w:sz w:val="22"/>
              </w:rPr>
              <w:t>Eshuis</w:t>
            </w:r>
            <w:proofErr w:type="spellEnd"/>
            <w:r w:rsidR="007877A6">
              <w:rPr>
                <w:rFonts w:asciiTheme="majorHAnsi" w:hAnsiTheme="majorHAnsi" w:cs="Arial"/>
                <w:sz w:val="22"/>
              </w:rPr>
              <w:tab/>
            </w:r>
            <w:r w:rsidRPr="003F46C2">
              <w:rPr>
                <w:rFonts w:ascii="Maiandra GD" w:hAnsi="Maiandra GD" w:cs="Arial"/>
                <w:b/>
                <w:sz w:val="22"/>
              </w:rPr>
              <w:t xml:space="preserve">Date: </w:t>
            </w:r>
            <w:r w:rsidR="007877A6">
              <w:rPr>
                <w:rFonts w:ascii="Maiandra GD" w:hAnsi="Maiandra GD" w:cs="Arial"/>
                <w:b/>
                <w:sz w:val="22"/>
              </w:rPr>
              <w:t xml:space="preserve"> </w:t>
            </w:r>
            <w:r w:rsidR="00602035">
              <w:rPr>
                <w:rFonts w:ascii="Maiandra GD" w:hAnsi="Maiandra GD" w:cs="Arial"/>
                <w:b/>
                <w:sz w:val="22"/>
              </w:rPr>
              <w:t>1</w:t>
            </w:r>
            <w:r w:rsidR="0075628C">
              <w:rPr>
                <w:rFonts w:ascii="Maiandra GD" w:hAnsi="Maiandra GD" w:cs="Arial"/>
                <w:b/>
                <w:sz w:val="22"/>
              </w:rPr>
              <w:t>7</w:t>
            </w:r>
            <w:r w:rsidR="001859A3" w:rsidRPr="001859A3">
              <w:rPr>
                <w:rFonts w:ascii="Maiandra GD" w:hAnsi="Maiandra GD" w:cs="Arial"/>
                <w:b/>
                <w:sz w:val="22"/>
              </w:rPr>
              <w:t>/</w:t>
            </w:r>
            <w:r w:rsidR="0075628C">
              <w:rPr>
                <w:rFonts w:ascii="Maiandra GD" w:hAnsi="Maiandra GD" w:cs="Arial"/>
                <w:b/>
                <w:sz w:val="22"/>
              </w:rPr>
              <w:t>02</w:t>
            </w:r>
            <w:r w:rsidR="001859A3" w:rsidRPr="001859A3">
              <w:rPr>
                <w:rFonts w:ascii="Maiandra GD" w:hAnsi="Maiandra GD" w:cs="Arial"/>
                <w:b/>
                <w:sz w:val="22"/>
              </w:rPr>
              <w:t>/20</w:t>
            </w:r>
            <w:r w:rsidR="0075628C">
              <w:rPr>
                <w:rFonts w:ascii="Maiandra GD" w:hAnsi="Maiandra GD" w:cs="Arial"/>
                <w:b/>
                <w:sz w:val="22"/>
              </w:rPr>
              <w:t>20</w:t>
            </w:r>
          </w:p>
        </w:tc>
      </w:tr>
    </w:tbl>
    <w:p w14:paraId="1630BD26" w14:textId="26FF9A93" w:rsidR="00E53784" w:rsidRDefault="00C457B8" w:rsidP="00C457B8">
      <w:pPr>
        <w:rPr>
          <w:rFonts w:ascii="Biondi" w:hAnsi="Biondi"/>
          <w:b/>
          <w:sz w:val="36"/>
          <w:szCs w:val="36"/>
        </w:rPr>
      </w:pPr>
      <w:r>
        <w:rPr>
          <w:rFonts w:ascii="Biondi" w:hAnsi="Biondi"/>
          <w:b/>
          <w:sz w:val="36"/>
          <w:szCs w:val="36"/>
        </w:rPr>
        <w:br w:type="page"/>
      </w:r>
    </w:p>
    <w:p w14:paraId="1F12171A" w14:textId="77777777" w:rsidR="00B434A7" w:rsidRPr="005A38CC" w:rsidRDefault="00B434A7" w:rsidP="00B434A7">
      <w:pPr>
        <w:jc w:val="center"/>
        <w:rPr>
          <w:rFonts w:ascii="Biondi" w:hAnsi="Biondi"/>
          <w:b/>
          <w:sz w:val="36"/>
          <w:szCs w:val="36"/>
        </w:rPr>
      </w:pPr>
      <w:r w:rsidRPr="005A38CC">
        <w:rPr>
          <w:rFonts w:ascii="Biondi" w:hAnsi="Biondi"/>
          <w:b/>
          <w:sz w:val="36"/>
          <w:szCs w:val="36"/>
        </w:rPr>
        <w:lastRenderedPageBreak/>
        <w:t>CULTURAL DIVERSITY AND MAORI DIMENSION</w:t>
      </w:r>
    </w:p>
    <w:p w14:paraId="140CF98B" w14:textId="77777777" w:rsidR="00B434A7" w:rsidRDefault="00B434A7" w:rsidP="00B434A7">
      <w:pPr>
        <w:rPr>
          <w:rFonts w:ascii="Arial Narrow" w:hAnsi="Arial Narrow"/>
        </w:rPr>
      </w:pPr>
    </w:p>
    <w:p w14:paraId="50CE0CB5" w14:textId="77777777" w:rsidR="00B434A7" w:rsidRPr="00E53B86" w:rsidRDefault="00B434A7" w:rsidP="00B434A7">
      <w:pPr>
        <w:jc w:val="center"/>
        <w:rPr>
          <w:rFonts w:ascii="Biondi" w:hAnsi="Biondi"/>
          <w:sz w:val="32"/>
          <w:szCs w:val="32"/>
        </w:rPr>
      </w:pPr>
      <w:r>
        <w:rPr>
          <w:rFonts w:ascii="Biondi" w:hAnsi="Biondi"/>
          <w:sz w:val="32"/>
          <w:szCs w:val="32"/>
        </w:rPr>
        <w:t xml:space="preserve">Valley </w:t>
      </w:r>
      <w:r w:rsidRPr="00E53B86">
        <w:rPr>
          <w:rFonts w:ascii="Biondi" w:hAnsi="Biondi"/>
          <w:sz w:val="32"/>
          <w:szCs w:val="32"/>
        </w:rPr>
        <w:t>School will reflect…</w:t>
      </w:r>
    </w:p>
    <w:p w14:paraId="0BCA52F9" w14:textId="77777777" w:rsidR="00B434A7" w:rsidRPr="00B324E1" w:rsidRDefault="00B434A7" w:rsidP="00B434A7">
      <w:pPr>
        <w:jc w:val="cente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06"/>
        <w:gridCol w:w="4514"/>
      </w:tblGrid>
      <w:tr w:rsidR="00846D88" w:rsidRPr="00E528F9" w14:paraId="5CD8B09F" w14:textId="7B2719E9" w:rsidTr="00846D88">
        <w:tc>
          <w:tcPr>
            <w:tcW w:w="1731" w:type="pct"/>
            <w:shd w:val="clear" w:color="auto" w:fill="0F9312"/>
          </w:tcPr>
          <w:p w14:paraId="6BDDDE6A" w14:textId="77777777" w:rsidR="00846D88" w:rsidRPr="00846D88" w:rsidRDefault="00846D88" w:rsidP="00846D88">
            <w:pPr>
              <w:rPr>
                <w:rFonts w:ascii="Biondi" w:hAnsi="Biondi" w:cs="Arial"/>
                <w:color w:val="FFFFFF" w:themeColor="background1"/>
                <w:sz w:val="28"/>
                <w:szCs w:val="28"/>
              </w:rPr>
            </w:pPr>
            <w:r w:rsidRPr="00846D88">
              <w:rPr>
                <w:rFonts w:ascii="Biondi" w:hAnsi="Biondi" w:cs="Arial"/>
                <w:color w:val="FFFFFF" w:themeColor="background1"/>
                <w:sz w:val="28"/>
                <w:szCs w:val="28"/>
              </w:rPr>
              <w:t>New Zealand’s Cultural Diversity……</w:t>
            </w:r>
          </w:p>
        </w:tc>
        <w:tc>
          <w:tcPr>
            <w:tcW w:w="1719" w:type="pct"/>
            <w:shd w:val="clear" w:color="auto" w:fill="0F9312"/>
          </w:tcPr>
          <w:p w14:paraId="39AA7F0C" w14:textId="77777777" w:rsidR="00846D88" w:rsidRPr="00846D88" w:rsidRDefault="00846D88" w:rsidP="00846D88">
            <w:pPr>
              <w:rPr>
                <w:rFonts w:ascii="Biondi" w:hAnsi="Biondi" w:cs="Arial"/>
                <w:color w:val="FFFFFF" w:themeColor="background1"/>
                <w:sz w:val="28"/>
                <w:szCs w:val="28"/>
              </w:rPr>
            </w:pPr>
            <w:r w:rsidRPr="00846D88">
              <w:rPr>
                <w:rFonts w:ascii="Biondi" w:hAnsi="Biondi" w:cs="Arial"/>
                <w:color w:val="FFFFFF" w:themeColor="background1"/>
                <w:sz w:val="28"/>
                <w:szCs w:val="28"/>
              </w:rPr>
              <w:t>The Unique Position of Maori culture…</w:t>
            </w:r>
          </w:p>
        </w:tc>
        <w:tc>
          <w:tcPr>
            <w:tcW w:w="1550" w:type="pct"/>
            <w:shd w:val="clear" w:color="auto" w:fill="0F9312"/>
          </w:tcPr>
          <w:p w14:paraId="088A841C" w14:textId="32AB44A4" w:rsidR="00846D88" w:rsidRPr="00846D88" w:rsidRDefault="00846D88" w:rsidP="00846D88">
            <w:pPr>
              <w:rPr>
                <w:rFonts w:ascii="Biondi" w:hAnsi="Biondi" w:cs="Arial"/>
                <w:color w:val="FFFFFF" w:themeColor="background1"/>
                <w:sz w:val="28"/>
                <w:szCs w:val="28"/>
              </w:rPr>
            </w:pPr>
            <w:r w:rsidRPr="00846D88">
              <w:rPr>
                <w:rFonts w:ascii="Biondi" w:hAnsi="Biondi" w:cs="Arial"/>
                <w:color w:val="FFFFFF" w:themeColor="background1"/>
                <w:sz w:val="28"/>
                <w:szCs w:val="28"/>
              </w:rPr>
              <w:t>What steps will be taken to discover the views and concerns of the school’s Maori Community?</w:t>
            </w:r>
          </w:p>
        </w:tc>
      </w:tr>
      <w:tr w:rsidR="00846D88" w:rsidRPr="00E528F9" w14:paraId="0CA6E627" w14:textId="4F229206" w:rsidTr="00846D88">
        <w:tc>
          <w:tcPr>
            <w:tcW w:w="1731" w:type="pct"/>
          </w:tcPr>
          <w:p w14:paraId="7FFCA59D" w14:textId="77777777" w:rsidR="00846D88" w:rsidRPr="00846D88" w:rsidRDefault="00846D88" w:rsidP="00846D88">
            <w:pPr>
              <w:rPr>
                <w:rFonts w:ascii="Arial" w:hAnsi="Arial" w:cs="Arial"/>
                <w:sz w:val="28"/>
                <w:szCs w:val="28"/>
              </w:rPr>
            </w:pPr>
          </w:p>
          <w:p w14:paraId="1A6A80C8" w14:textId="5902AA14" w:rsidR="00846D88" w:rsidRPr="00846D88" w:rsidRDefault="00846D88" w:rsidP="00846D88">
            <w:pPr>
              <w:rPr>
                <w:rFonts w:ascii="Maiandra GD" w:hAnsi="Maiandra GD" w:cs="Arial"/>
                <w:sz w:val="28"/>
                <w:szCs w:val="28"/>
              </w:rPr>
            </w:pPr>
            <w:r w:rsidRPr="00846D88">
              <w:rPr>
                <w:rFonts w:ascii="Maiandra GD" w:hAnsi="Maiandra GD" w:cs="Arial"/>
                <w:sz w:val="28"/>
                <w:szCs w:val="28"/>
              </w:rPr>
              <w:t xml:space="preserve">Valley School will develop a continuing awareness of </w:t>
            </w:r>
            <w:proofErr w:type="spellStart"/>
            <w:r w:rsidRPr="00846D88">
              <w:rPr>
                <w:rFonts w:ascii="Maiandra GD" w:hAnsi="Maiandra GD" w:cs="Arial"/>
                <w:sz w:val="28"/>
                <w:szCs w:val="28"/>
              </w:rPr>
              <w:t>Te</w:t>
            </w:r>
            <w:proofErr w:type="spellEnd"/>
            <w:r w:rsidRPr="00846D88">
              <w:rPr>
                <w:rFonts w:ascii="Maiandra GD" w:hAnsi="Maiandra GD" w:cs="Arial"/>
                <w:sz w:val="28"/>
                <w:szCs w:val="28"/>
              </w:rPr>
              <w:t xml:space="preserve"> </w:t>
            </w:r>
            <w:proofErr w:type="spellStart"/>
            <w:r w:rsidRPr="00846D88">
              <w:rPr>
                <w:rFonts w:ascii="Maiandra GD" w:hAnsi="Maiandra GD" w:cs="Arial"/>
                <w:sz w:val="28"/>
                <w:szCs w:val="28"/>
              </w:rPr>
              <w:t>Reo</w:t>
            </w:r>
            <w:proofErr w:type="spellEnd"/>
            <w:r w:rsidRPr="00846D88">
              <w:rPr>
                <w:rFonts w:ascii="Maiandra GD" w:hAnsi="Maiandra GD" w:cs="Arial"/>
                <w:sz w:val="28"/>
                <w:szCs w:val="28"/>
              </w:rPr>
              <w:t xml:space="preserve"> and Tikanga Maori.  Children will be encouraged to know and be familiar with their whakapapa and </w:t>
            </w:r>
            <w:proofErr w:type="spellStart"/>
            <w:r w:rsidRPr="00846D88">
              <w:rPr>
                <w:rFonts w:ascii="Maiandra GD" w:hAnsi="Maiandra GD" w:cs="Arial"/>
                <w:sz w:val="28"/>
                <w:szCs w:val="28"/>
              </w:rPr>
              <w:t>pepeha</w:t>
            </w:r>
            <w:proofErr w:type="spellEnd"/>
            <w:r w:rsidRPr="00846D88">
              <w:rPr>
                <w:rFonts w:ascii="Maiandra GD" w:hAnsi="Maiandra GD" w:cs="Arial"/>
                <w:sz w:val="28"/>
                <w:szCs w:val="28"/>
              </w:rPr>
              <w:t>.</w:t>
            </w:r>
          </w:p>
          <w:p w14:paraId="02DB3F2B" w14:textId="39F99CAC" w:rsidR="00846D88" w:rsidRDefault="00846D88" w:rsidP="00846D88">
            <w:pPr>
              <w:rPr>
                <w:rFonts w:ascii="Maiandra GD" w:hAnsi="Maiandra GD" w:cs="Arial"/>
                <w:sz w:val="28"/>
                <w:szCs w:val="28"/>
              </w:rPr>
            </w:pPr>
          </w:p>
          <w:p w14:paraId="55BC75A2" w14:textId="4FB7297A" w:rsidR="00A7056D" w:rsidRDefault="00A7056D" w:rsidP="00846D88">
            <w:pPr>
              <w:rPr>
                <w:rFonts w:ascii="Maiandra GD" w:hAnsi="Maiandra GD" w:cs="Arial"/>
                <w:sz w:val="28"/>
                <w:szCs w:val="28"/>
              </w:rPr>
            </w:pPr>
            <w:r w:rsidRPr="004D658E">
              <w:rPr>
                <w:rFonts w:ascii="Maiandra GD" w:hAnsi="Maiandra GD" w:cs="Arial"/>
                <w:sz w:val="28"/>
                <w:szCs w:val="28"/>
              </w:rPr>
              <w:t xml:space="preserve">Valley School will promote and develop understanding and consideration of Local history – geographic and community. Personal history – </w:t>
            </w:r>
            <w:proofErr w:type="spellStart"/>
            <w:r w:rsidRPr="004D658E">
              <w:rPr>
                <w:rFonts w:ascii="Maiandra GD" w:hAnsi="Maiandra GD" w:cs="Arial"/>
                <w:sz w:val="28"/>
                <w:szCs w:val="28"/>
              </w:rPr>
              <w:t>pepeha</w:t>
            </w:r>
            <w:proofErr w:type="spellEnd"/>
            <w:r w:rsidRPr="004D658E">
              <w:rPr>
                <w:rFonts w:ascii="Maiandra GD" w:hAnsi="Maiandra GD" w:cs="Arial"/>
                <w:sz w:val="28"/>
                <w:szCs w:val="28"/>
              </w:rPr>
              <w:t xml:space="preserve"> / </w:t>
            </w:r>
            <w:proofErr w:type="spellStart"/>
            <w:r w:rsidRPr="004D658E">
              <w:rPr>
                <w:rFonts w:ascii="Maiandra GD" w:hAnsi="Maiandra GD" w:cs="Arial"/>
                <w:sz w:val="28"/>
                <w:szCs w:val="28"/>
              </w:rPr>
              <w:t>hapu</w:t>
            </w:r>
            <w:proofErr w:type="spellEnd"/>
            <w:r w:rsidRPr="004D658E">
              <w:rPr>
                <w:rFonts w:ascii="Maiandra GD" w:hAnsi="Maiandra GD" w:cs="Arial"/>
                <w:sz w:val="28"/>
                <w:szCs w:val="28"/>
              </w:rPr>
              <w:t xml:space="preserve"> / iwi and tikanga Maori.</w:t>
            </w:r>
            <w:r w:rsidRPr="00846D88">
              <w:rPr>
                <w:rFonts w:ascii="Maiandra GD" w:hAnsi="Maiandra GD" w:cs="Arial"/>
                <w:sz w:val="28"/>
                <w:szCs w:val="28"/>
              </w:rPr>
              <w:t xml:space="preserve">  </w:t>
            </w:r>
          </w:p>
          <w:p w14:paraId="40BF1F23" w14:textId="77777777" w:rsidR="00A7056D" w:rsidRPr="00846D88" w:rsidRDefault="00A7056D" w:rsidP="00846D88">
            <w:pPr>
              <w:rPr>
                <w:rFonts w:ascii="Maiandra GD" w:hAnsi="Maiandra GD" w:cs="Arial"/>
                <w:sz w:val="28"/>
                <w:szCs w:val="28"/>
              </w:rPr>
            </w:pPr>
          </w:p>
          <w:p w14:paraId="3A5FCBCD" w14:textId="1FFC4183" w:rsidR="00846D88" w:rsidRDefault="00846D88" w:rsidP="007074B9">
            <w:pPr>
              <w:rPr>
                <w:rFonts w:ascii="Maiandra GD" w:hAnsi="Maiandra GD" w:cs="Arial"/>
                <w:sz w:val="28"/>
                <w:szCs w:val="28"/>
              </w:rPr>
            </w:pPr>
            <w:r w:rsidRPr="00846D88">
              <w:rPr>
                <w:rFonts w:ascii="Maiandra GD" w:hAnsi="Maiandra GD" w:cs="Arial"/>
                <w:sz w:val="28"/>
                <w:szCs w:val="28"/>
              </w:rPr>
              <w:t xml:space="preserve">All </w:t>
            </w:r>
            <w:r w:rsidR="00A7056D">
              <w:rPr>
                <w:rFonts w:ascii="Maiandra GD" w:hAnsi="Maiandra GD" w:cs="Arial"/>
                <w:sz w:val="28"/>
                <w:szCs w:val="28"/>
              </w:rPr>
              <w:t>c</w:t>
            </w:r>
            <w:r w:rsidRPr="00846D88">
              <w:rPr>
                <w:rFonts w:ascii="Maiandra GD" w:hAnsi="Maiandra GD" w:cs="Arial"/>
                <w:sz w:val="28"/>
                <w:szCs w:val="28"/>
              </w:rPr>
              <w:t>hildren and staff take pride in their identity and culture, but also practice acceptance of differences and practice tolerance and inclusiveness.</w:t>
            </w:r>
          </w:p>
          <w:p w14:paraId="1FDACD0D" w14:textId="6FF28B67" w:rsidR="00A7056D" w:rsidRPr="007074B9" w:rsidRDefault="00A7056D" w:rsidP="007074B9">
            <w:pPr>
              <w:rPr>
                <w:rFonts w:ascii="Maiandra GD" w:hAnsi="Maiandra GD" w:cs="Arial"/>
                <w:sz w:val="28"/>
                <w:szCs w:val="28"/>
              </w:rPr>
            </w:pPr>
          </w:p>
        </w:tc>
        <w:tc>
          <w:tcPr>
            <w:tcW w:w="1719" w:type="pct"/>
          </w:tcPr>
          <w:p w14:paraId="28B6AA2A" w14:textId="77777777" w:rsidR="002A5638" w:rsidRDefault="002A5638" w:rsidP="00846D88">
            <w:pPr>
              <w:rPr>
                <w:rFonts w:ascii="Maiandra GD" w:hAnsi="Maiandra GD" w:cs="Arial"/>
                <w:sz w:val="28"/>
                <w:szCs w:val="28"/>
              </w:rPr>
            </w:pPr>
          </w:p>
          <w:p w14:paraId="27F93155" w14:textId="7347E8B0" w:rsidR="00846D88" w:rsidRPr="00846D88" w:rsidRDefault="00846D88" w:rsidP="00846D88">
            <w:pPr>
              <w:rPr>
                <w:rFonts w:ascii="Maiandra GD" w:hAnsi="Maiandra GD" w:cs="Arial"/>
                <w:sz w:val="28"/>
                <w:szCs w:val="28"/>
              </w:rPr>
            </w:pPr>
            <w:r w:rsidRPr="00846D88">
              <w:rPr>
                <w:rFonts w:ascii="Maiandra GD" w:hAnsi="Maiandra GD" w:cs="Arial"/>
                <w:sz w:val="28"/>
                <w:szCs w:val="28"/>
              </w:rPr>
              <w:t xml:space="preserve">Integrate </w:t>
            </w:r>
            <w:proofErr w:type="spellStart"/>
            <w:r w:rsidRPr="00846D88">
              <w:rPr>
                <w:rFonts w:ascii="Maiandra GD" w:hAnsi="Maiandra GD" w:cs="Arial"/>
                <w:sz w:val="28"/>
                <w:szCs w:val="28"/>
              </w:rPr>
              <w:t>Te</w:t>
            </w:r>
            <w:proofErr w:type="spellEnd"/>
            <w:r w:rsidRPr="00846D88">
              <w:rPr>
                <w:rFonts w:ascii="Maiandra GD" w:hAnsi="Maiandra GD" w:cs="Arial"/>
                <w:sz w:val="28"/>
                <w:szCs w:val="28"/>
              </w:rPr>
              <w:t xml:space="preserve"> </w:t>
            </w:r>
            <w:proofErr w:type="spellStart"/>
            <w:r w:rsidRPr="00846D88">
              <w:rPr>
                <w:rFonts w:ascii="Maiandra GD" w:hAnsi="Maiandra GD" w:cs="Arial"/>
                <w:sz w:val="28"/>
                <w:szCs w:val="28"/>
              </w:rPr>
              <w:t>Reo</w:t>
            </w:r>
            <w:proofErr w:type="spellEnd"/>
            <w:r w:rsidRPr="00846D88">
              <w:rPr>
                <w:rFonts w:ascii="Maiandra GD" w:hAnsi="Maiandra GD" w:cs="Arial"/>
                <w:sz w:val="28"/>
                <w:szCs w:val="28"/>
              </w:rPr>
              <w:t xml:space="preserve"> regularly as part of everyday classroom practice. Basic </w:t>
            </w:r>
            <w:proofErr w:type="spellStart"/>
            <w:r w:rsidRPr="00846D88">
              <w:rPr>
                <w:rFonts w:ascii="Maiandra GD" w:hAnsi="Maiandra GD" w:cs="Arial"/>
                <w:sz w:val="28"/>
                <w:szCs w:val="28"/>
              </w:rPr>
              <w:t>Te</w:t>
            </w:r>
            <w:proofErr w:type="spellEnd"/>
            <w:r w:rsidRPr="00846D88">
              <w:rPr>
                <w:rFonts w:ascii="Maiandra GD" w:hAnsi="Maiandra GD" w:cs="Arial"/>
                <w:sz w:val="28"/>
                <w:szCs w:val="28"/>
              </w:rPr>
              <w:t xml:space="preserve"> </w:t>
            </w:r>
            <w:proofErr w:type="spellStart"/>
            <w:r w:rsidRPr="00846D88">
              <w:rPr>
                <w:rFonts w:ascii="Maiandra GD" w:hAnsi="Maiandra GD" w:cs="Arial"/>
                <w:sz w:val="28"/>
                <w:szCs w:val="28"/>
              </w:rPr>
              <w:t>Reo</w:t>
            </w:r>
            <w:proofErr w:type="spellEnd"/>
            <w:r w:rsidRPr="00846D88">
              <w:rPr>
                <w:rFonts w:ascii="Maiandra GD" w:hAnsi="Maiandra GD" w:cs="Arial"/>
                <w:sz w:val="28"/>
                <w:szCs w:val="28"/>
              </w:rPr>
              <w:t xml:space="preserve"> will be taught, including commands, greetings, and </w:t>
            </w:r>
            <w:proofErr w:type="spellStart"/>
            <w:r w:rsidRPr="00846D88">
              <w:rPr>
                <w:rFonts w:ascii="Maiandra GD" w:hAnsi="Maiandra GD" w:cs="Arial"/>
                <w:sz w:val="28"/>
                <w:szCs w:val="28"/>
              </w:rPr>
              <w:t>kupu</w:t>
            </w:r>
            <w:proofErr w:type="spellEnd"/>
            <w:r w:rsidRPr="00846D88">
              <w:rPr>
                <w:rFonts w:ascii="Maiandra GD" w:hAnsi="Maiandra GD" w:cs="Arial"/>
                <w:sz w:val="28"/>
                <w:szCs w:val="28"/>
              </w:rPr>
              <w:t xml:space="preserve"> (words). </w:t>
            </w:r>
          </w:p>
          <w:p w14:paraId="1DE659E8" w14:textId="77777777" w:rsidR="00846D88" w:rsidRPr="00846D88" w:rsidRDefault="00846D88" w:rsidP="00846D88">
            <w:pPr>
              <w:rPr>
                <w:rFonts w:ascii="Maiandra GD" w:hAnsi="Maiandra GD" w:cs="Arial"/>
                <w:sz w:val="28"/>
                <w:szCs w:val="28"/>
              </w:rPr>
            </w:pPr>
          </w:p>
          <w:p w14:paraId="2913CC76" w14:textId="1DAD74CC" w:rsidR="00846D88" w:rsidRPr="00846D88" w:rsidRDefault="00846D88" w:rsidP="00846D88">
            <w:pPr>
              <w:rPr>
                <w:rFonts w:ascii="Maiandra GD" w:hAnsi="Maiandra GD" w:cs="Arial"/>
                <w:sz w:val="28"/>
                <w:szCs w:val="28"/>
              </w:rPr>
            </w:pPr>
            <w:r w:rsidRPr="00846D88">
              <w:rPr>
                <w:rFonts w:ascii="Maiandra GD" w:hAnsi="Maiandra GD" w:cs="Arial"/>
                <w:sz w:val="28"/>
                <w:szCs w:val="28"/>
              </w:rPr>
              <w:t xml:space="preserve">Staff development will include </w:t>
            </w:r>
            <w:proofErr w:type="spellStart"/>
            <w:r w:rsidRPr="00846D88">
              <w:rPr>
                <w:rFonts w:ascii="Maiandra GD" w:hAnsi="Maiandra GD" w:cs="Arial"/>
                <w:sz w:val="28"/>
                <w:szCs w:val="28"/>
              </w:rPr>
              <w:t>Te</w:t>
            </w:r>
            <w:proofErr w:type="spellEnd"/>
            <w:r w:rsidRPr="00846D88">
              <w:rPr>
                <w:rFonts w:ascii="Maiandra GD" w:hAnsi="Maiandra GD" w:cs="Arial"/>
                <w:sz w:val="28"/>
                <w:szCs w:val="28"/>
              </w:rPr>
              <w:t xml:space="preserve"> </w:t>
            </w:r>
            <w:proofErr w:type="spellStart"/>
            <w:r w:rsidRPr="00846D88">
              <w:rPr>
                <w:rFonts w:ascii="Maiandra GD" w:hAnsi="Maiandra GD" w:cs="Arial"/>
                <w:sz w:val="28"/>
                <w:szCs w:val="28"/>
              </w:rPr>
              <w:t>Reo</w:t>
            </w:r>
            <w:proofErr w:type="spellEnd"/>
            <w:r w:rsidRPr="00846D88">
              <w:rPr>
                <w:rFonts w:ascii="Maiandra GD" w:hAnsi="Maiandra GD" w:cs="Arial"/>
                <w:sz w:val="28"/>
                <w:szCs w:val="28"/>
              </w:rPr>
              <w:t xml:space="preserve"> Maori and Tikanga Maori. Providing opportunities for students who wish to learn the Maori language. Classroom and school celebrations will reflect Maori Culture through </w:t>
            </w:r>
            <w:proofErr w:type="spellStart"/>
            <w:r w:rsidRPr="00846D88">
              <w:rPr>
                <w:rFonts w:ascii="Maiandra GD" w:hAnsi="Maiandra GD" w:cs="Arial"/>
                <w:sz w:val="28"/>
                <w:szCs w:val="28"/>
              </w:rPr>
              <w:t>Waiata</w:t>
            </w:r>
            <w:proofErr w:type="spellEnd"/>
            <w:r w:rsidRPr="00846D88">
              <w:rPr>
                <w:rFonts w:ascii="Maiandra GD" w:hAnsi="Maiandra GD" w:cs="Arial"/>
                <w:sz w:val="28"/>
                <w:szCs w:val="28"/>
              </w:rPr>
              <w:t xml:space="preserve">, greeting and protocol. </w:t>
            </w:r>
          </w:p>
          <w:p w14:paraId="0A2FE3A3" w14:textId="77777777" w:rsidR="00846D88" w:rsidRPr="00846D88" w:rsidRDefault="00846D88" w:rsidP="00846D88">
            <w:pPr>
              <w:rPr>
                <w:rFonts w:ascii="Maiandra GD" w:hAnsi="Maiandra GD" w:cs="Arial"/>
                <w:sz w:val="28"/>
                <w:szCs w:val="28"/>
              </w:rPr>
            </w:pPr>
          </w:p>
          <w:p w14:paraId="6A3C8AA7" w14:textId="77777777" w:rsidR="00846D88" w:rsidRPr="00846D88" w:rsidRDefault="00846D88" w:rsidP="00846D88">
            <w:pPr>
              <w:rPr>
                <w:rFonts w:ascii="Maiandra GD" w:hAnsi="Maiandra GD" w:cs="Arial"/>
                <w:sz w:val="28"/>
                <w:szCs w:val="28"/>
              </w:rPr>
            </w:pPr>
            <w:r w:rsidRPr="00846D88">
              <w:rPr>
                <w:rFonts w:ascii="Maiandra GD" w:hAnsi="Maiandra GD" w:cs="Arial"/>
                <w:sz w:val="28"/>
                <w:szCs w:val="28"/>
              </w:rPr>
              <w:t>New buildings will be blessed by Kaumatua.</w:t>
            </w:r>
          </w:p>
          <w:p w14:paraId="2221FB00" w14:textId="77777777" w:rsidR="00846D88" w:rsidRPr="00846D88" w:rsidRDefault="00846D88" w:rsidP="00846D88">
            <w:pPr>
              <w:rPr>
                <w:rFonts w:ascii="Arial" w:hAnsi="Arial" w:cs="Arial"/>
                <w:sz w:val="28"/>
                <w:szCs w:val="28"/>
              </w:rPr>
            </w:pPr>
          </w:p>
        </w:tc>
        <w:tc>
          <w:tcPr>
            <w:tcW w:w="1550" w:type="pct"/>
          </w:tcPr>
          <w:p w14:paraId="6F75247D" w14:textId="77777777" w:rsidR="00846D88" w:rsidRPr="00846D88" w:rsidRDefault="00846D88" w:rsidP="00846D88">
            <w:pPr>
              <w:rPr>
                <w:rFonts w:ascii="Maiandra GD" w:hAnsi="Maiandra GD" w:cs="Arial"/>
                <w:sz w:val="28"/>
                <w:szCs w:val="28"/>
              </w:rPr>
            </w:pPr>
          </w:p>
          <w:p w14:paraId="68767037" w14:textId="1DE320CF" w:rsidR="00846D88" w:rsidRPr="00846D88" w:rsidRDefault="00846D88" w:rsidP="00846D88">
            <w:pPr>
              <w:rPr>
                <w:rFonts w:ascii="Maiandra GD" w:hAnsi="Maiandra GD" w:cs="Arial"/>
                <w:sz w:val="28"/>
                <w:szCs w:val="28"/>
              </w:rPr>
            </w:pPr>
            <w:r w:rsidRPr="00846D88">
              <w:rPr>
                <w:rFonts w:ascii="Maiandra GD" w:hAnsi="Maiandra GD" w:cs="Arial"/>
                <w:sz w:val="28"/>
                <w:szCs w:val="28"/>
              </w:rPr>
              <w:t xml:space="preserve">Regular consultation with Maori Community will take place in the form of informal gatherings at the school.  This feedback will be used to build Maori Whanau involvement in our school. The school </w:t>
            </w:r>
            <w:r w:rsidR="007658B9">
              <w:rPr>
                <w:rFonts w:ascii="Maiandra GD" w:hAnsi="Maiandra GD" w:cs="Arial"/>
                <w:sz w:val="28"/>
                <w:szCs w:val="28"/>
              </w:rPr>
              <w:t>will</w:t>
            </w:r>
            <w:r w:rsidRPr="00846D88">
              <w:rPr>
                <w:rFonts w:ascii="Maiandra GD" w:hAnsi="Maiandra GD" w:cs="Arial"/>
                <w:sz w:val="28"/>
                <w:szCs w:val="28"/>
              </w:rPr>
              <w:t xml:space="preserve"> include strategies to increase their knowledge, skills and attitudes (Tikanga, and </w:t>
            </w:r>
            <w:proofErr w:type="spellStart"/>
            <w:r w:rsidRPr="00846D88">
              <w:rPr>
                <w:rFonts w:ascii="Maiandra GD" w:hAnsi="Maiandra GD" w:cs="Arial"/>
                <w:sz w:val="28"/>
                <w:szCs w:val="28"/>
              </w:rPr>
              <w:t>Te</w:t>
            </w:r>
            <w:proofErr w:type="spellEnd"/>
            <w:r w:rsidRPr="00846D88">
              <w:rPr>
                <w:rFonts w:ascii="Maiandra GD" w:hAnsi="Maiandra GD" w:cs="Arial"/>
                <w:sz w:val="28"/>
                <w:szCs w:val="28"/>
              </w:rPr>
              <w:t xml:space="preserve"> Ara </w:t>
            </w:r>
            <w:proofErr w:type="spellStart"/>
            <w:r w:rsidRPr="00846D88">
              <w:rPr>
                <w:rFonts w:ascii="Maiandra GD" w:hAnsi="Maiandra GD" w:cs="Arial"/>
                <w:sz w:val="28"/>
                <w:szCs w:val="28"/>
              </w:rPr>
              <w:t>reo</w:t>
            </w:r>
            <w:proofErr w:type="spellEnd"/>
            <w:r w:rsidRPr="00846D88">
              <w:rPr>
                <w:rFonts w:ascii="Maiandra GD" w:hAnsi="Maiandra GD" w:cs="Arial"/>
                <w:sz w:val="28"/>
                <w:szCs w:val="28"/>
              </w:rPr>
              <w:t xml:space="preserve">).  </w:t>
            </w:r>
          </w:p>
        </w:tc>
      </w:tr>
    </w:tbl>
    <w:p w14:paraId="3E843461" w14:textId="77777777" w:rsidR="00987E6E" w:rsidRDefault="00987E6E">
      <w:pPr>
        <w:rPr>
          <w:rFonts w:ascii="Maiandra GD" w:hAnsi="Maiandra GD"/>
        </w:rPr>
      </w:pPr>
      <w:r>
        <w:rPr>
          <w:rFonts w:ascii="Maiandra GD" w:hAnsi="Maiandra GD"/>
        </w:rPr>
        <w:br w:type="page"/>
      </w:r>
    </w:p>
    <w:tbl>
      <w:tblPr>
        <w:tblStyle w:val="TableGrid"/>
        <w:tblW w:w="0" w:type="auto"/>
        <w:tblLook w:val="00A0" w:firstRow="1" w:lastRow="0" w:firstColumn="1" w:lastColumn="0" w:noHBand="0" w:noVBand="0"/>
      </w:tblPr>
      <w:tblGrid>
        <w:gridCol w:w="429"/>
        <w:gridCol w:w="4414"/>
        <w:gridCol w:w="5173"/>
        <w:gridCol w:w="4544"/>
      </w:tblGrid>
      <w:tr w:rsidR="00F97768" w:rsidRPr="00BA7E85" w14:paraId="42CEF8F2" w14:textId="77777777" w:rsidTr="007F5440">
        <w:tc>
          <w:tcPr>
            <w:tcW w:w="429" w:type="dxa"/>
            <w:shd w:val="clear" w:color="auto" w:fill="00B050"/>
          </w:tcPr>
          <w:p w14:paraId="0042AA6D" w14:textId="77777777" w:rsidR="00F97768" w:rsidRPr="0049676E" w:rsidRDefault="00F97768" w:rsidP="000568D2">
            <w:pPr>
              <w:jc w:val="center"/>
              <w:rPr>
                <w:rFonts w:ascii="Biondi" w:hAnsi="Biondi" w:cs="Arial"/>
                <w:color w:val="FFFFFF" w:themeColor="background1"/>
                <w:sz w:val="28"/>
                <w:szCs w:val="28"/>
              </w:rPr>
            </w:pPr>
          </w:p>
        </w:tc>
        <w:tc>
          <w:tcPr>
            <w:tcW w:w="4501" w:type="dxa"/>
            <w:shd w:val="clear" w:color="auto" w:fill="00B050"/>
          </w:tcPr>
          <w:p w14:paraId="1890D544" w14:textId="1037BFC0" w:rsidR="00F97768" w:rsidRPr="009C4546" w:rsidRDefault="00F97768" w:rsidP="000568D2">
            <w:pPr>
              <w:spacing w:before="120" w:after="120"/>
              <w:jc w:val="center"/>
              <w:rPr>
                <w:rFonts w:ascii="Biondi" w:hAnsi="Biondi" w:cs="Arial"/>
                <w:color w:val="FFFFFF" w:themeColor="background1"/>
                <w:sz w:val="28"/>
                <w:szCs w:val="28"/>
              </w:rPr>
            </w:pPr>
            <w:r w:rsidRPr="009C4546">
              <w:rPr>
                <w:rFonts w:ascii="Biondi" w:hAnsi="Biondi" w:cs="Arial"/>
                <w:color w:val="FFFFFF" w:themeColor="background1"/>
                <w:sz w:val="28"/>
                <w:szCs w:val="28"/>
              </w:rPr>
              <w:t>Strategic Objectives</w:t>
            </w:r>
          </w:p>
        </w:tc>
        <w:tc>
          <w:tcPr>
            <w:tcW w:w="5243" w:type="dxa"/>
            <w:shd w:val="clear" w:color="auto" w:fill="00B050"/>
          </w:tcPr>
          <w:p w14:paraId="075257FE" w14:textId="34622218" w:rsidR="00F97768" w:rsidRPr="009C4546" w:rsidRDefault="001F4210" w:rsidP="000568D2">
            <w:pPr>
              <w:spacing w:before="120" w:after="120"/>
              <w:jc w:val="center"/>
              <w:rPr>
                <w:rFonts w:ascii="Biondi" w:hAnsi="Biondi" w:cs="Arial"/>
                <w:color w:val="FFFFFF" w:themeColor="background1"/>
                <w:sz w:val="28"/>
                <w:szCs w:val="28"/>
              </w:rPr>
            </w:pPr>
            <w:r>
              <w:rPr>
                <w:rFonts w:ascii="Biondi" w:hAnsi="Biondi" w:cs="Arial"/>
                <w:color w:val="FFFFFF" w:themeColor="background1"/>
                <w:sz w:val="28"/>
                <w:szCs w:val="28"/>
              </w:rPr>
              <w:t>2020</w:t>
            </w:r>
          </w:p>
        </w:tc>
        <w:tc>
          <w:tcPr>
            <w:tcW w:w="4613" w:type="dxa"/>
            <w:shd w:val="clear" w:color="auto" w:fill="00B050"/>
          </w:tcPr>
          <w:p w14:paraId="7D065549" w14:textId="53FA7270" w:rsidR="00F97768" w:rsidRPr="009C4546" w:rsidRDefault="001F4210" w:rsidP="000568D2">
            <w:pPr>
              <w:spacing w:before="120" w:after="120"/>
              <w:jc w:val="center"/>
              <w:rPr>
                <w:rFonts w:ascii="Biondi" w:hAnsi="Biondi" w:cs="Arial"/>
                <w:color w:val="FFFFFF" w:themeColor="background1"/>
                <w:sz w:val="28"/>
                <w:szCs w:val="28"/>
              </w:rPr>
            </w:pPr>
            <w:r>
              <w:rPr>
                <w:rFonts w:ascii="Biondi" w:hAnsi="Biondi" w:cs="Arial"/>
                <w:color w:val="FFFFFF" w:themeColor="background1"/>
                <w:sz w:val="28"/>
                <w:szCs w:val="28"/>
              </w:rPr>
              <w:t>2021</w:t>
            </w:r>
          </w:p>
        </w:tc>
      </w:tr>
      <w:tr w:rsidR="00F97768" w14:paraId="6B1D0260" w14:textId="77777777" w:rsidTr="007F5440">
        <w:tc>
          <w:tcPr>
            <w:tcW w:w="429" w:type="dxa"/>
          </w:tcPr>
          <w:p w14:paraId="19313FCC" w14:textId="77777777" w:rsidR="00F97768" w:rsidRPr="00FC30F9" w:rsidRDefault="00F97768" w:rsidP="00B96C1F">
            <w:pPr>
              <w:rPr>
                <w:rFonts w:ascii="Maiandra GD" w:hAnsi="Maiandra GD" w:cs="Arial"/>
                <w:sz w:val="28"/>
                <w:szCs w:val="28"/>
              </w:rPr>
            </w:pPr>
            <w:r w:rsidRPr="00FC30F9">
              <w:rPr>
                <w:rFonts w:ascii="Maiandra GD" w:hAnsi="Maiandra GD" w:cs="Arial"/>
                <w:sz w:val="28"/>
                <w:szCs w:val="28"/>
              </w:rPr>
              <w:t>1.</w:t>
            </w:r>
          </w:p>
        </w:tc>
        <w:tc>
          <w:tcPr>
            <w:tcW w:w="4501" w:type="dxa"/>
          </w:tcPr>
          <w:p w14:paraId="5A270B8A" w14:textId="3D946AA4" w:rsidR="00F97768" w:rsidRPr="00FC30F9" w:rsidRDefault="00DC1A5E" w:rsidP="00B96C1F">
            <w:pPr>
              <w:rPr>
                <w:rFonts w:ascii="Maiandra GD" w:hAnsi="Maiandra GD" w:cs="Arial"/>
                <w:sz w:val="28"/>
                <w:szCs w:val="28"/>
              </w:rPr>
            </w:pPr>
            <w:r w:rsidRPr="00DC1A5E">
              <w:rPr>
                <w:rFonts w:ascii="Maiandra GD" w:hAnsi="Maiandra GD" w:cs="Arial"/>
                <w:sz w:val="28"/>
                <w:szCs w:val="28"/>
              </w:rPr>
              <w:t xml:space="preserve">All our students will learn, develop and progress against the New Zealand Curriculum through learning programmes that embody the values of the school.  </w:t>
            </w:r>
          </w:p>
        </w:tc>
        <w:tc>
          <w:tcPr>
            <w:tcW w:w="5243" w:type="dxa"/>
          </w:tcPr>
          <w:p w14:paraId="199C1E42" w14:textId="1DD71662" w:rsidR="00F97768" w:rsidRPr="004D658E" w:rsidRDefault="00F97768"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 xml:space="preserve">Report to Board on </w:t>
            </w:r>
            <w:r w:rsidR="001F4210">
              <w:rPr>
                <w:rFonts w:ascii="Maiandra GD" w:hAnsi="Maiandra GD" w:cs="Arial"/>
                <w:sz w:val="28"/>
                <w:szCs w:val="28"/>
              </w:rPr>
              <w:t xml:space="preserve">core </w:t>
            </w:r>
            <w:r w:rsidRPr="00FC30F9">
              <w:rPr>
                <w:rFonts w:ascii="Maiandra GD" w:hAnsi="Maiandra GD" w:cs="Arial"/>
                <w:sz w:val="28"/>
                <w:szCs w:val="28"/>
              </w:rPr>
              <w:t xml:space="preserve">curriculum, </w:t>
            </w:r>
            <w:r w:rsidR="005228FD" w:rsidRPr="00FC30F9">
              <w:rPr>
                <w:rFonts w:ascii="Maiandra GD" w:hAnsi="Maiandra GD" w:cs="Arial"/>
                <w:sz w:val="28"/>
                <w:szCs w:val="28"/>
              </w:rPr>
              <w:t xml:space="preserve">and </w:t>
            </w:r>
            <w:r w:rsidRPr="00FC30F9">
              <w:rPr>
                <w:rFonts w:ascii="Maiandra GD" w:hAnsi="Maiandra GD" w:cs="Arial"/>
                <w:sz w:val="28"/>
                <w:szCs w:val="28"/>
              </w:rPr>
              <w:t>teaching as inquiry -including specific target areas</w:t>
            </w:r>
            <w:r w:rsidR="000A2BC0">
              <w:rPr>
                <w:rFonts w:ascii="Maiandra GD" w:hAnsi="Maiandra GD" w:cs="Arial"/>
                <w:sz w:val="28"/>
                <w:szCs w:val="28"/>
              </w:rPr>
              <w:t xml:space="preserve">, e.g., </w:t>
            </w:r>
            <w:r w:rsidR="000A2BC0" w:rsidRPr="004D658E">
              <w:rPr>
                <w:rFonts w:ascii="Maiandra GD" w:hAnsi="Maiandra GD" w:cs="Arial"/>
                <w:sz w:val="28"/>
                <w:szCs w:val="28"/>
              </w:rPr>
              <w:t>accelerated learning programmes</w:t>
            </w:r>
            <w:r w:rsidR="001F4210">
              <w:rPr>
                <w:rFonts w:ascii="Maiandra GD" w:hAnsi="Maiandra GD" w:cs="Arial"/>
                <w:sz w:val="28"/>
                <w:szCs w:val="28"/>
              </w:rPr>
              <w:t xml:space="preserve">, Maori </w:t>
            </w:r>
            <w:r w:rsidR="00527E71">
              <w:rPr>
                <w:rFonts w:ascii="Maiandra GD" w:hAnsi="Maiandra GD" w:cs="Arial"/>
                <w:sz w:val="28"/>
                <w:szCs w:val="28"/>
              </w:rPr>
              <w:t>achievement</w:t>
            </w:r>
            <w:r w:rsidRPr="004D658E">
              <w:rPr>
                <w:rFonts w:ascii="Maiandra GD" w:hAnsi="Maiandra GD" w:cs="Arial"/>
                <w:sz w:val="28"/>
                <w:szCs w:val="28"/>
              </w:rPr>
              <w:t>.</w:t>
            </w:r>
          </w:p>
          <w:p w14:paraId="1541779C" w14:textId="06B70B7B" w:rsidR="00F97768" w:rsidRPr="00FC30F9" w:rsidRDefault="00D32F68"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 xml:space="preserve">Develop </w:t>
            </w:r>
            <w:r w:rsidR="002A6D47" w:rsidRPr="00FC30F9">
              <w:rPr>
                <w:rFonts w:ascii="Maiandra GD" w:hAnsi="Maiandra GD" w:cs="Arial"/>
                <w:sz w:val="28"/>
                <w:szCs w:val="28"/>
              </w:rPr>
              <w:t>the</w:t>
            </w:r>
            <w:r w:rsidR="00F97768" w:rsidRPr="00FC30F9">
              <w:rPr>
                <w:rFonts w:ascii="Maiandra GD" w:hAnsi="Maiandra GD" w:cs="Arial"/>
                <w:sz w:val="28"/>
                <w:szCs w:val="28"/>
              </w:rPr>
              <w:t xml:space="preserve"> format for assessing and reporting achievement</w:t>
            </w:r>
            <w:r w:rsidR="00107C3C" w:rsidRPr="00FC30F9">
              <w:rPr>
                <w:rFonts w:ascii="Maiandra GD" w:hAnsi="Maiandra GD" w:cs="Arial"/>
                <w:sz w:val="28"/>
                <w:szCs w:val="28"/>
              </w:rPr>
              <w:t xml:space="preserve"> and progress</w:t>
            </w:r>
            <w:r w:rsidR="00F97768" w:rsidRPr="00FC30F9">
              <w:rPr>
                <w:rFonts w:ascii="Maiandra GD" w:hAnsi="Maiandra GD" w:cs="Arial"/>
                <w:sz w:val="28"/>
                <w:szCs w:val="28"/>
              </w:rPr>
              <w:t xml:space="preserve"> for pupils with special learning needs</w:t>
            </w:r>
            <w:r w:rsidR="00D5269A" w:rsidRPr="00FC30F9">
              <w:rPr>
                <w:rFonts w:ascii="Maiandra GD" w:hAnsi="Maiandra GD" w:cs="Arial"/>
                <w:sz w:val="28"/>
                <w:szCs w:val="28"/>
              </w:rPr>
              <w:t xml:space="preserve">.  </w:t>
            </w:r>
          </w:p>
          <w:p w14:paraId="5F827DEC" w14:textId="35065217" w:rsidR="00527E71" w:rsidRDefault="001F4210" w:rsidP="00891C4F">
            <w:pPr>
              <w:pStyle w:val="ListParagraph"/>
              <w:numPr>
                <w:ilvl w:val="0"/>
                <w:numId w:val="4"/>
              </w:numPr>
              <w:rPr>
                <w:rFonts w:ascii="Maiandra GD" w:hAnsi="Maiandra GD" w:cs="Arial"/>
                <w:sz w:val="28"/>
                <w:szCs w:val="28"/>
              </w:rPr>
            </w:pPr>
            <w:r>
              <w:rPr>
                <w:rFonts w:ascii="Maiandra GD" w:hAnsi="Maiandra GD" w:cs="Arial"/>
                <w:sz w:val="28"/>
                <w:szCs w:val="28"/>
              </w:rPr>
              <w:t>Implement</w:t>
            </w:r>
            <w:r w:rsidRPr="00FC30F9">
              <w:rPr>
                <w:rFonts w:ascii="Maiandra GD" w:hAnsi="Maiandra GD" w:cs="Arial"/>
                <w:sz w:val="28"/>
                <w:szCs w:val="28"/>
              </w:rPr>
              <w:t xml:space="preserve"> </w:t>
            </w:r>
            <w:r w:rsidR="00F97768" w:rsidRPr="00FC30F9">
              <w:rPr>
                <w:rFonts w:ascii="Maiandra GD" w:hAnsi="Maiandra GD" w:cs="Arial"/>
                <w:sz w:val="28"/>
                <w:szCs w:val="28"/>
              </w:rPr>
              <w:t>digital learning</w:t>
            </w:r>
            <w:r>
              <w:rPr>
                <w:rFonts w:ascii="Maiandra GD" w:hAnsi="Maiandra GD" w:cs="Arial"/>
                <w:sz w:val="28"/>
                <w:szCs w:val="28"/>
              </w:rPr>
              <w:t xml:space="preserve"> curriculum</w:t>
            </w:r>
            <w:r w:rsidR="00F97768" w:rsidRPr="00FC30F9">
              <w:rPr>
                <w:rFonts w:ascii="Maiandra GD" w:hAnsi="Maiandra GD" w:cs="Arial"/>
                <w:sz w:val="28"/>
                <w:szCs w:val="28"/>
              </w:rPr>
              <w:t xml:space="preserve"> and </w:t>
            </w:r>
            <w:r>
              <w:rPr>
                <w:rFonts w:ascii="Maiandra GD" w:hAnsi="Maiandra GD" w:cs="Arial"/>
                <w:sz w:val="28"/>
                <w:szCs w:val="28"/>
              </w:rPr>
              <w:t xml:space="preserve">the </w:t>
            </w:r>
            <w:r w:rsidR="00F97768" w:rsidRPr="00FC30F9">
              <w:rPr>
                <w:rFonts w:ascii="Maiandra GD" w:hAnsi="Maiandra GD" w:cs="Arial"/>
                <w:sz w:val="28"/>
                <w:szCs w:val="28"/>
              </w:rPr>
              <w:t xml:space="preserve">use of devices in teaching programmes. </w:t>
            </w:r>
          </w:p>
          <w:p w14:paraId="0B9666E7" w14:textId="2C25BC26" w:rsidR="00F97768" w:rsidRPr="00FC30F9" w:rsidRDefault="00F97768"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Review IT plan with recommendations to BOT on support.</w:t>
            </w:r>
          </w:p>
          <w:p w14:paraId="2D73346E" w14:textId="5247762F" w:rsidR="002238A8" w:rsidRPr="00FC30F9" w:rsidRDefault="00F97768"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 xml:space="preserve">A gifted and talented register </w:t>
            </w:r>
            <w:r w:rsidR="001F4210">
              <w:rPr>
                <w:rFonts w:ascii="Maiandra GD" w:hAnsi="Maiandra GD" w:cs="Arial"/>
                <w:sz w:val="28"/>
                <w:szCs w:val="28"/>
              </w:rPr>
              <w:t xml:space="preserve">has been </w:t>
            </w:r>
            <w:r w:rsidRPr="00FC30F9">
              <w:rPr>
                <w:rFonts w:ascii="Maiandra GD" w:hAnsi="Maiandra GD" w:cs="Arial"/>
                <w:sz w:val="28"/>
                <w:szCs w:val="28"/>
              </w:rPr>
              <w:t xml:space="preserve">established. PD is </w:t>
            </w:r>
            <w:r w:rsidR="001F4210">
              <w:rPr>
                <w:rFonts w:ascii="Maiandra GD" w:hAnsi="Maiandra GD" w:cs="Arial"/>
                <w:sz w:val="28"/>
                <w:szCs w:val="28"/>
              </w:rPr>
              <w:t xml:space="preserve">to be </w:t>
            </w:r>
            <w:r w:rsidRPr="00FC30F9">
              <w:rPr>
                <w:rFonts w:ascii="Maiandra GD" w:hAnsi="Maiandra GD" w:cs="Arial"/>
                <w:sz w:val="28"/>
                <w:szCs w:val="28"/>
              </w:rPr>
              <w:t>completed to develop strategies so programmes can be adapted to meet the needs of gifted learners.</w:t>
            </w:r>
          </w:p>
          <w:p w14:paraId="25C10321" w14:textId="7BF30BED" w:rsidR="00CD33C1" w:rsidRPr="00FC30F9" w:rsidRDefault="002238A8"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 xml:space="preserve">Develop the format for the reporting </w:t>
            </w:r>
            <w:r w:rsidR="001F4210">
              <w:rPr>
                <w:rFonts w:ascii="Maiandra GD" w:hAnsi="Maiandra GD" w:cs="Arial"/>
                <w:sz w:val="28"/>
                <w:szCs w:val="28"/>
              </w:rPr>
              <w:t xml:space="preserve">to parents </w:t>
            </w:r>
            <w:r w:rsidRPr="00FC30F9">
              <w:rPr>
                <w:rFonts w:ascii="Maiandra GD" w:hAnsi="Maiandra GD" w:cs="Arial"/>
                <w:sz w:val="28"/>
                <w:szCs w:val="28"/>
              </w:rPr>
              <w:t xml:space="preserve">of achievement </w:t>
            </w:r>
            <w:r w:rsidR="005F6646" w:rsidRPr="00FC30F9">
              <w:rPr>
                <w:rFonts w:ascii="Maiandra GD" w:hAnsi="Maiandra GD" w:cs="Arial"/>
                <w:sz w:val="28"/>
                <w:szCs w:val="28"/>
              </w:rPr>
              <w:t xml:space="preserve">and progress </w:t>
            </w:r>
            <w:r w:rsidRPr="00FC30F9">
              <w:rPr>
                <w:rFonts w:ascii="Maiandra GD" w:hAnsi="Maiandra GD" w:cs="Arial"/>
                <w:sz w:val="28"/>
                <w:szCs w:val="28"/>
              </w:rPr>
              <w:t xml:space="preserve">in Arts, Social Studies, Technology, Science and Health &amp; Phys Ed.  </w:t>
            </w:r>
          </w:p>
          <w:p w14:paraId="1A290E31" w14:textId="4E60FB50" w:rsidR="001F4210" w:rsidRDefault="001F4210" w:rsidP="00894B38">
            <w:pPr>
              <w:pStyle w:val="ListParagraph"/>
              <w:rPr>
                <w:rFonts w:ascii="Maiandra GD" w:hAnsi="Maiandra GD" w:cs="Arial"/>
                <w:sz w:val="28"/>
                <w:szCs w:val="28"/>
              </w:rPr>
            </w:pPr>
          </w:p>
          <w:p w14:paraId="6927119D" w14:textId="57578C66" w:rsidR="004C49E5" w:rsidRDefault="001F4210" w:rsidP="00891C4F">
            <w:pPr>
              <w:pStyle w:val="ListParagraph"/>
              <w:numPr>
                <w:ilvl w:val="0"/>
                <w:numId w:val="4"/>
              </w:numPr>
              <w:rPr>
                <w:rFonts w:ascii="Maiandra GD" w:hAnsi="Maiandra GD" w:cs="Arial"/>
                <w:sz w:val="28"/>
                <w:szCs w:val="28"/>
              </w:rPr>
            </w:pPr>
            <w:r>
              <w:rPr>
                <w:rFonts w:ascii="Maiandra GD" w:hAnsi="Maiandra GD" w:cs="Arial"/>
                <w:sz w:val="28"/>
                <w:szCs w:val="28"/>
              </w:rPr>
              <w:lastRenderedPageBreak/>
              <w:t>Develop</w:t>
            </w:r>
            <w:r w:rsidR="00164D1D" w:rsidRPr="00FC30F9">
              <w:rPr>
                <w:rFonts w:ascii="Maiandra GD" w:hAnsi="Maiandra GD" w:cs="Arial"/>
                <w:sz w:val="28"/>
                <w:szCs w:val="28"/>
              </w:rPr>
              <w:t xml:space="preserve">  </w:t>
            </w:r>
            <w:proofErr w:type="spellStart"/>
            <w:r>
              <w:rPr>
                <w:rFonts w:ascii="Maiandra GD" w:hAnsi="Maiandra GD" w:cs="Arial"/>
                <w:sz w:val="28"/>
                <w:szCs w:val="28"/>
              </w:rPr>
              <w:t>Kahui</w:t>
            </w:r>
            <w:proofErr w:type="spellEnd"/>
            <w:r>
              <w:rPr>
                <w:rFonts w:ascii="Maiandra GD" w:hAnsi="Maiandra GD" w:cs="Arial"/>
                <w:sz w:val="28"/>
                <w:szCs w:val="28"/>
              </w:rPr>
              <w:t xml:space="preserve"> </w:t>
            </w:r>
            <w:proofErr w:type="spellStart"/>
            <w:r>
              <w:rPr>
                <w:rFonts w:ascii="Maiandra GD" w:hAnsi="Maiandra GD" w:cs="Arial"/>
                <w:sz w:val="28"/>
                <w:szCs w:val="28"/>
              </w:rPr>
              <w:t>Ako</w:t>
            </w:r>
            <w:proofErr w:type="spellEnd"/>
            <w:r>
              <w:rPr>
                <w:rFonts w:ascii="Maiandra GD" w:hAnsi="Maiandra GD" w:cs="Arial"/>
                <w:sz w:val="28"/>
                <w:szCs w:val="28"/>
              </w:rPr>
              <w:t xml:space="preserve"> </w:t>
            </w:r>
            <w:r w:rsidR="0075628C">
              <w:rPr>
                <w:rFonts w:ascii="Maiandra GD" w:hAnsi="Maiandra GD" w:cs="Arial"/>
                <w:sz w:val="28"/>
                <w:szCs w:val="28"/>
              </w:rPr>
              <w:t>integration</w:t>
            </w:r>
            <w:r>
              <w:rPr>
                <w:rFonts w:ascii="Maiandra GD" w:hAnsi="Maiandra GD" w:cs="Arial"/>
                <w:sz w:val="28"/>
                <w:szCs w:val="28"/>
              </w:rPr>
              <w:t xml:space="preserve"> plan for</w:t>
            </w:r>
            <w:r w:rsidR="00527E71">
              <w:rPr>
                <w:rFonts w:ascii="Maiandra GD" w:hAnsi="Maiandra GD" w:cs="Arial"/>
                <w:sz w:val="28"/>
                <w:szCs w:val="28"/>
              </w:rPr>
              <w:t xml:space="preserve"> the school for</w:t>
            </w:r>
            <w:r>
              <w:rPr>
                <w:rFonts w:ascii="Maiandra GD" w:hAnsi="Maiandra GD" w:cs="Arial"/>
                <w:sz w:val="28"/>
                <w:szCs w:val="28"/>
              </w:rPr>
              <w:t xml:space="preserve"> 2020</w:t>
            </w:r>
          </w:p>
          <w:p w14:paraId="2E44A8EF" w14:textId="32F8EC49" w:rsidR="001F4210" w:rsidRPr="00FC30F9" w:rsidRDefault="001F4210">
            <w:pPr>
              <w:pStyle w:val="ListParagraph"/>
              <w:numPr>
                <w:ilvl w:val="0"/>
                <w:numId w:val="4"/>
              </w:numPr>
              <w:rPr>
                <w:rFonts w:ascii="Maiandra GD" w:hAnsi="Maiandra GD" w:cs="Arial"/>
                <w:sz w:val="28"/>
                <w:szCs w:val="28"/>
              </w:rPr>
            </w:pPr>
            <w:r>
              <w:rPr>
                <w:rFonts w:ascii="Maiandra GD" w:hAnsi="Maiandra GD" w:cs="Arial"/>
                <w:sz w:val="28"/>
                <w:szCs w:val="28"/>
              </w:rPr>
              <w:t xml:space="preserve">School to provide opportunities for parents </w:t>
            </w:r>
            <w:r w:rsidRPr="00FC30F9">
              <w:rPr>
                <w:rFonts w:ascii="Maiandra GD" w:hAnsi="Maiandra GD" w:cs="Arial"/>
                <w:sz w:val="28"/>
                <w:szCs w:val="28"/>
              </w:rPr>
              <w:t xml:space="preserve">to support their </w:t>
            </w:r>
            <w:r w:rsidR="0075628C">
              <w:rPr>
                <w:rFonts w:ascii="Maiandra GD" w:hAnsi="Maiandra GD" w:cs="Arial"/>
                <w:sz w:val="28"/>
                <w:szCs w:val="28"/>
              </w:rPr>
              <w:t>children’s</w:t>
            </w:r>
            <w:r w:rsidRPr="00FC30F9">
              <w:rPr>
                <w:rFonts w:ascii="Maiandra GD" w:hAnsi="Maiandra GD" w:cs="Arial"/>
                <w:sz w:val="28"/>
                <w:szCs w:val="28"/>
              </w:rPr>
              <w:t xml:space="preserve"> learning through effective engagement and communication</w:t>
            </w:r>
          </w:p>
        </w:tc>
        <w:tc>
          <w:tcPr>
            <w:tcW w:w="4613" w:type="dxa"/>
          </w:tcPr>
          <w:p w14:paraId="13BBD056" w14:textId="79961063" w:rsidR="0096632B" w:rsidRDefault="00334B2B" w:rsidP="00891C4F">
            <w:pPr>
              <w:pStyle w:val="ListParagraph"/>
              <w:numPr>
                <w:ilvl w:val="0"/>
                <w:numId w:val="1"/>
              </w:numPr>
              <w:ind w:left="266" w:hanging="284"/>
              <w:contextualSpacing/>
              <w:rPr>
                <w:rFonts w:ascii="Maiandra GD" w:hAnsi="Maiandra GD" w:cs="Arial"/>
                <w:sz w:val="28"/>
                <w:szCs w:val="28"/>
              </w:rPr>
            </w:pPr>
            <w:r w:rsidRPr="00FC30F9">
              <w:rPr>
                <w:rFonts w:ascii="Maiandra GD" w:hAnsi="Maiandra GD" w:cs="Arial"/>
                <w:sz w:val="28"/>
                <w:szCs w:val="28"/>
              </w:rPr>
              <w:lastRenderedPageBreak/>
              <w:t xml:space="preserve">Reporting to the Board of </w:t>
            </w:r>
            <w:r w:rsidR="001F4210">
              <w:rPr>
                <w:rFonts w:ascii="Maiandra GD" w:hAnsi="Maiandra GD" w:cs="Arial"/>
                <w:sz w:val="28"/>
                <w:szCs w:val="28"/>
              </w:rPr>
              <w:t>programs</w:t>
            </w:r>
            <w:r w:rsidR="001F4210" w:rsidRPr="00FC30F9">
              <w:rPr>
                <w:rFonts w:ascii="Maiandra GD" w:hAnsi="Maiandra GD" w:cs="Arial"/>
                <w:sz w:val="28"/>
                <w:szCs w:val="28"/>
              </w:rPr>
              <w:t xml:space="preserve"> </w:t>
            </w:r>
            <w:r w:rsidRPr="00FC30F9">
              <w:rPr>
                <w:rFonts w:ascii="Maiandra GD" w:hAnsi="Maiandra GD" w:cs="Arial"/>
                <w:sz w:val="28"/>
                <w:szCs w:val="28"/>
              </w:rPr>
              <w:t>in Arts, Social Studies, Technology</w:t>
            </w:r>
            <w:r w:rsidR="00CD33C1" w:rsidRPr="00FC30F9">
              <w:rPr>
                <w:rFonts w:ascii="Maiandra GD" w:hAnsi="Maiandra GD" w:cs="Arial"/>
                <w:sz w:val="28"/>
                <w:szCs w:val="28"/>
              </w:rPr>
              <w:t xml:space="preserve">, Science and Health &amp; Phys Ed.  </w:t>
            </w:r>
          </w:p>
          <w:p w14:paraId="0E199246" w14:textId="77777777" w:rsidR="00A57BB3" w:rsidRDefault="00A57BB3" w:rsidP="00A57BB3">
            <w:pPr>
              <w:pStyle w:val="ListParagraph"/>
              <w:ind w:left="266"/>
              <w:contextualSpacing/>
              <w:rPr>
                <w:rFonts w:ascii="Maiandra GD" w:hAnsi="Maiandra GD" w:cs="Arial"/>
                <w:sz w:val="28"/>
                <w:szCs w:val="28"/>
              </w:rPr>
            </w:pPr>
          </w:p>
          <w:p w14:paraId="352D8B65" w14:textId="6D6D7A6F" w:rsidR="00A57BB3" w:rsidRPr="004D658E" w:rsidRDefault="00A57BB3" w:rsidP="00A57BB3">
            <w:pPr>
              <w:pStyle w:val="ListParagraph"/>
              <w:numPr>
                <w:ilvl w:val="0"/>
                <w:numId w:val="1"/>
              </w:numPr>
              <w:ind w:left="266" w:hanging="284"/>
              <w:contextualSpacing/>
              <w:rPr>
                <w:rFonts w:ascii="Maiandra GD" w:hAnsi="Maiandra GD" w:cs="Arial"/>
                <w:sz w:val="28"/>
                <w:szCs w:val="28"/>
              </w:rPr>
            </w:pPr>
            <w:r w:rsidRPr="004D658E">
              <w:rPr>
                <w:rFonts w:ascii="Maiandra GD" w:hAnsi="Maiandra GD" w:cs="Arial"/>
                <w:sz w:val="28"/>
                <w:szCs w:val="28"/>
              </w:rPr>
              <w:t xml:space="preserve">Continue to report on achievement and progress of pupils with special learning needs.  </w:t>
            </w:r>
          </w:p>
          <w:p w14:paraId="1D6DE296" w14:textId="77777777" w:rsidR="00A57BB3" w:rsidRPr="004D658E" w:rsidRDefault="00A57BB3" w:rsidP="00A57BB3">
            <w:pPr>
              <w:pStyle w:val="ListParagraph"/>
              <w:rPr>
                <w:rFonts w:ascii="Maiandra GD" w:hAnsi="Maiandra GD" w:cs="Arial"/>
                <w:sz w:val="28"/>
                <w:szCs w:val="28"/>
              </w:rPr>
            </w:pPr>
          </w:p>
          <w:p w14:paraId="1964EBC3" w14:textId="78D15F0D" w:rsidR="00A57BB3" w:rsidRPr="00FC30F9" w:rsidRDefault="00A57BB3" w:rsidP="00891C4F">
            <w:pPr>
              <w:pStyle w:val="ListParagraph"/>
              <w:numPr>
                <w:ilvl w:val="0"/>
                <w:numId w:val="1"/>
              </w:numPr>
              <w:ind w:left="266" w:hanging="284"/>
              <w:contextualSpacing/>
              <w:rPr>
                <w:rFonts w:ascii="Maiandra GD" w:hAnsi="Maiandra GD" w:cs="Arial"/>
                <w:sz w:val="28"/>
                <w:szCs w:val="28"/>
              </w:rPr>
            </w:pPr>
            <w:r w:rsidRPr="004D658E">
              <w:rPr>
                <w:rFonts w:ascii="Maiandra GD" w:hAnsi="Maiandra GD" w:cs="Arial"/>
                <w:sz w:val="28"/>
                <w:szCs w:val="28"/>
              </w:rPr>
              <w:t xml:space="preserve">Review of reporting and assessment to confirm Valley School is line with best practice </w:t>
            </w:r>
            <w:r w:rsidR="00527E71">
              <w:rPr>
                <w:rFonts w:ascii="Maiandra GD" w:hAnsi="Maiandra GD" w:cs="Arial"/>
                <w:sz w:val="28"/>
                <w:szCs w:val="28"/>
              </w:rPr>
              <w:t xml:space="preserve">within </w:t>
            </w:r>
            <w:proofErr w:type="spellStart"/>
            <w:r w:rsidR="00527E71">
              <w:rPr>
                <w:rFonts w:ascii="Maiandra GD" w:hAnsi="Maiandra GD" w:cs="Arial"/>
                <w:sz w:val="28"/>
                <w:szCs w:val="28"/>
              </w:rPr>
              <w:t>CoL</w:t>
            </w:r>
            <w:proofErr w:type="spellEnd"/>
            <w:r w:rsidR="00527E71">
              <w:rPr>
                <w:rFonts w:ascii="Maiandra GD" w:hAnsi="Maiandra GD" w:cs="Arial"/>
                <w:sz w:val="28"/>
                <w:szCs w:val="28"/>
              </w:rPr>
              <w:t xml:space="preserve"> practice </w:t>
            </w:r>
            <w:r w:rsidRPr="004D658E">
              <w:rPr>
                <w:rFonts w:ascii="Maiandra GD" w:hAnsi="Maiandra GD" w:cs="Arial"/>
                <w:sz w:val="28"/>
                <w:szCs w:val="28"/>
              </w:rPr>
              <w:t>as we move away from National Standards.</w:t>
            </w:r>
          </w:p>
        </w:tc>
      </w:tr>
      <w:tr w:rsidR="00CC4FC1" w14:paraId="3AAF968D" w14:textId="77777777" w:rsidTr="007F5440">
        <w:trPr>
          <w:trHeight w:val="1232"/>
        </w:trPr>
        <w:tc>
          <w:tcPr>
            <w:tcW w:w="429" w:type="dxa"/>
          </w:tcPr>
          <w:p w14:paraId="7F5E904F" w14:textId="7D2F808D" w:rsidR="00CC4FC1" w:rsidRPr="00FC30F9" w:rsidRDefault="00CC4FC1" w:rsidP="00B96C1F">
            <w:pPr>
              <w:rPr>
                <w:rFonts w:ascii="Maiandra GD" w:hAnsi="Maiandra GD" w:cs="Arial"/>
                <w:sz w:val="28"/>
                <w:szCs w:val="28"/>
              </w:rPr>
            </w:pPr>
            <w:r w:rsidRPr="00FC30F9">
              <w:rPr>
                <w:rFonts w:ascii="Maiandra GD" w:hAnsi="Maiandra GD" w:cs="Arial"/>
                <w:sz w:val="28"/>
                <w:szCs w:val="28"/>
              </w:rPr>
              <w:t>2.</w:t>
            </w:r>
          </w:p>
        </w:tc>
        <w:tc>
          <w:tcPr>
            <w:tcW w:w="4501" w:type="dxa"/>
          </w:tcPr>
          <w:p w14:paraId="5CCED74F" w14:textId="77777777" w:rsidR="00CC4FC1" w:rsidRPr="00FC30F9" w:rsidRDefault="00CC4FC1" w:rsidP="00FF5992">
            <w:pPr>
              <w:widowControl w:val="0"/>
              <w:autoSpaceDE w:val="0"/>
              <w:autoSpaceDN w:val="0"/>
              <w:adjustRightInd w:val="0"/>
              <w:rPr>
                <w:rFonts w:ascii="Maiandra GD" w:hAnsi="Maiandra GD" w:cs="Arial"/>
                <w:sz w:val="28"/>
                <w:szCs w:val="28"/>
              </w:rPr>
            </w:pPr>
            <w:r w:rsidRPr="00FC30F9">
              <w:rPr>
                <w:rFonts w:ascii="Maiandra GD" w:hAnsi="Maiandra GD" w:cs="Arial"/>
                <w:sz w:val="28"/>
                <w:szCs w:val="28"/>
              </w:rPr>
              <w:t xml:space="preserve">Our students and staff will enjoy a safe and empowering learning environment which caters for the needs of modern learners.  </w:t>
            </w:r>
          </w:p>
          <w:p w14:paraId="69D3136B" w14:textId="77777777" w:rsidR="00CC4FC1" w:rsidRPr="00FC30F9" w:rsidRDefault="00CC4FC1" w:rsidP="00B96C1F">
            <w:pPr>
              <w:rPr>
                <w:rFonts w:ascii="Maiandra GD" w:hAnsi="Maiandra GD" w:cs="Arial"/>
                <w:sz w:val="28"/>
                <w:szCs w:val="28"/>
              </w:rPr>
            </w:pPr>
          </w:p>
        </w:tc>
        <w:tc>
          <w:tcPr>
            <w:tcW w:w="5243" w:type="dxa"/>
          </w:tcPr>
          <w:p w14:paraId="2CAE1050" w14:textId="77777777" w:rsidR="00CC4FC1" w:rsidRPr="00FC30F9" w:rsidRDefault="00CC4FC1"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 xml:space="preserve">Complete Rm 1-4 MLE upgrade.  </w:t>
            </w:r>
          </w:p>
          <w:p w14:paraId="76FBE62B" w14:textId="77777777" w:rsidR="00CC4FC1" w:rsidRPr="00FC30F9" w:rsidRDefault="00CC4FC1"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 xml:space="preserve">Biannual reporting of incident and accident statistics.  </w:t>
            </w:r>
          </w:p>
          <w:p w14:paraId="41E6CB31" w14:textId="69DE6D3D" w:rsidR="00CC4FC1" w:rsidRDefault="00CC4FC1"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 xml:space="preserve">Maintain and expand the school environment so it continues to reflect the school as a diverse place of learning and exploration.  </w:t>
            </w:r>
          </w:p>
          <w:p w14:paraId="34EB3691" w14:textId="6DB09FBA" w:rsidR="001F4210" w:rsidRDefault="001F4210" w:rsidP="00891C4F">
            <w:pPr>
              <w:pStyle w:val="ListParagraph"/>
              <w:numPr>
                <w:ilvl w:val="0"/>
                <w:numId w:val="4"/>
              </w:numPr>
              <w:rPr>
                <w:rFonts w:ascii="Maiandra GD" w:hAnsi="Maiandra GD" w:cs="Arial"/>
                <w:sz w:val="28"/>
                <w:szCs w:val="28"/>
              </w:rPr>
            </w:pPr>
            <w:r>
              <w:rPr>
                <w:rFonts w:ascii="Maiandra GD" w:hAnsi="Maiandra GD" w:cs="Arial"/>
                <w:sz w:val="28"/>
                <w:szCs w:val="28"/>
              </w:rPr>
              <w:t>Review and update any policies/programs around safer schools and anti-bullying</w:t>
            </w:r>
          </w:p>
          <w:p w14:paraId="2BEC9A9B" w14:textId="1411817E" w:rsidR="001F4210" w:rsidRPr="00FC30F9" w:rsidRDefault="001F4210" w:rsidP="00891C4F">
            <w:pPr>
              <w:pStyle w:val="ListParagraph"/>
              <w:numPr>
                <w:ilvl w:val="0"/>
                <w:numId w:val="4"/>
              </w:numPr>
              <w:rPr>
                <w:rFonts w:ascii="Maiandra GD" w:hAnsi="Maiandra GD" w:cs="Arial"/>
                <w:sz w:val="28"/>
                <w:szCs w:val="28"/>
              </w:rPr>
            </w:pPr>
            <w:r>
              <w:rPr>
                <w:rFonts w:ascii="Maiandra GD" w:hAnsi="Maiandra GD" w:cs="Arial"/>
                <w:sz w:val="28"/>
                <w:szCs w:val="28"/>
              </w:rPr>
              <w:t>Triannual Health and Safety policy review</w:t>
            </w:r>
          </w:p>
          <w:p w14:paraId="619CDF4A" w14:textId="6120C9B3" w:rsidR="00970D74" w:rsidRPr="00FC30F9" w:rsidRDefault="00970D74" w:rsidP="00970D74">
            <w:pPr>
              <w:pStyle w:val="ListParagraph"/>
              <w:rPr>
                <w:rFonts w:ascii="Maiandra GD" w:hAnsi="Maiandra GD" w:cs="Arial"/>
                <w:sz w:val="28"/>
                <w:szCs w:val="28"/>
              </w:rPr>
            </w:pPr>
          </w:p>
        </w:tc>
        <w:tc>
          <w:tcPr>
            <w:tcW w:w="4613" w:type="dxa"/>
          </w:tcPr>
          <w:p w14:paraId="6550D0FC" w14:textId="1511ACBB" w:rsidR="00CC4FC1" w:rsidRPr="00FC30F9" w:rsidRDefault="00CC4FC1"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 xml:space="preserve">Review H&amp;S </w:t>
            </w:r>
            <w:r w:rsidR="001F4210">
              <w:rPr>
                <w:rFonts w:ascii="Maiandra GD" w:hAnsi="Maiandra GD" w:cs="Arial"/>
                <w:sz w:val="28"/>
                <w:szCs w:val="28"/>
              </w:rPr>
              <w:t xml:space="preserve"> risk identification and mitigation programs</w:t>
            </w:r>
            <w:r w:rsidRPr="00FC30F9">
              <w:rPr>
                <w:rFonts w:ascii="Maiandra GD" w:hAnsi="Maiandra GD" w:cs="Arial"/>
                <w:sz w:val="28"/>
                <w:szCs w:val="28"/>
              </w:rPr>
              <w:t xml:space="preserve">.  </w:t>
            </w:r>
          </w:p>
          <w:p w14:paraId="5CC1B952" w14:textId="77777777" w:rsidR="00CC4FC1" w:rsidRPr="00FC30F9" w:rsidRDefault="00CC4FC1"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 xml:space="preserve">Develop incident and accident reduction targets.  </w:t>
            </w:r>
          </w:p>
          <w:p w14:paraId="5A2EF78B" w14:textId="621C472A" w:rsidR="002F4CAF" w:rsidRPr="00FC30F9" w:rsidRDefault="002F4CAF" w:rsidP="00891C4F">
            <w:pPr>
              <w:pStyle w:val="ListParagraph"/>
              <w:numPr>
                <w:ilvl w:val="0"/>
                <w:numId w:val="4"/>
              </w:numPr>
              <w:rPr>
                <w:rFonts w:ascii="Maiandra GD" w:hAnsi="Maiandra GD" w:cs="Arial"/>
                <w:sz w:val="28"/>
                <w:szCs w:val="28"/>
              </w:rPr>
            </w:pPr>
          </w:p>
        </w:tc>
      </w:tr>
      <w:tr w:rsidR="008D2E1C" w14:paraId="55651C1F" w14:textId="77777777" w:rsidTr="007F5440">
        <w:trPr>
          <w:trHeight w:val="1232"/>
        </w:trPr>
        <w:tc>
          <w:tcPr>
            <w:tcW w:w="429" w:type="dxa"/>
          </w:tcPr>
          <w:p w14:paraId="4518A6C4" w14:textId="17D090AC" w:rsidR="008D2E1C" w:rsidRPr="00FC30F9" w:rsidRDefault="008D2E1C" w:rsidP="00B96C1F">
            <w:pPr>
              <w:rPr>
                <w:rFonts w:ascii="Maiandra GD" w:hAnsi="Maiandra GD" w:cs="Arial"/>
                <w:sz w:val="28"/>
                <w:szCs w:val="28"/>
              </w:rPr>
            </w:pPr>
            <w:r w:rsidRPr="00FC30F9">
              <w:rPr>
                <w:rFonts w:ascii="Maiandra GD" w:hAnsi="Maiandra GD" w:cs="Arial"/>
                <w:sz w:val="28"/>
                <w:szCs w:val="28"/>
              </w:rPr>
              <w:t>3.</w:t>
            </w:r>
          </w:p>
        </w:tc>
        <w:tc>
          <w:tcPr>
            <w:tcW w:w="4501" w:type="dxa"/>
          </w:tcPr>
          <w:p w14:paraId="5DC294D4" w14:textId="0C886BEB" w:rsidR="008D2E1C" w:rsidRPr="00FC30F9" w:rsidRDefault="00823AE0" w:rsidP="00FF5992">
            <w:pPr>
              <w:widowControl w:val="0"/>
              <w:autoSpaceDE w:val="0"/>
              <w:autoSpaceDN w:val="0"/>
              <w:adjustRightInd w:val="0"/>
              <w:rPr>
                <w:rFonts w:ascii="Maiandra GD" w:hAnsi="Maiandra GD" w:cs="Arial"/>
                <w:sz w:val="28"/>
                <w:szCs w:val="28"/>
              </w:rPr>
            </w:pPr>
            <w:r w:rsidRPr="00FC30F9">
              <w:rPr>
                <w:rFonts w:ascii="Maiandra GD" w:hAnsi="Maiandra GD" w:cs="Arial"/>
                <w:sz w:val="28"/>
                <w:szCs w:val="28"/>
              </w:rPr>
              <w:t xml:space="preserve">Valley School learning programmes will include all children, their culture and communities, and adhere to the principles of </w:t>
            </w:r>
            <w:proofErr w:type="spellStart"/>
            <w:r w:rsidRPr="00FC30F9">
              <w:rPr>
                <w:rFonts w:ascii="Maiandra GD" w:hAnsi="Maiandra GD" w:cs="Arial"/>
                <w:sz w:val="28"/>
                <w:szCs w:val="28"/>
              </w:rPr>
              <w:t>Te</w:t>
            </w:r>
            <w:proofErr w:type="spellEnd"/>
            <w:r w:rsidRPr="00FC30F9">
              <w:rPr>
                <w:rFonts w:ascii="Maiandra GD" w:hAnsi="Maiandra GD" w:cs="Arial"/>
                <w:sz w:val="28"/>
                <w:szCs w:val="28"/>
              </w:rPr>
              <w:t xml:space="preserve"> </w:t>
            </w:r>
            <w:proofErr w:type="spellStart"/>
            <w:r w:rsidRPr="00FC30F9">
              <w:rPr>
                <w:rFonts w:ascii="Maiandra GD" w:hAnsi="Maiandra GD" w:cs="Arial"/>
                <w:sz w:val="28"/>
                <w:szCs w:val="28"/>
              </w:rPr>
              <w:t>Tiriti</w:t>
            </w:r>
            <w:proofErr w:type="spellEnd"/>
            <w:r w:rsidRPr="00FC30F9">
              <w:rPr>
                <w:rFonts w:ascii="Maiandra GD" w:hAnsi="Maiandra GD" w:cs="Arial"/>
                <w:sz w:val="28"/>
                <w:szCs w:val="28"/>
              </w:rPr>
              <w:t xml:space="preserve"> o Waitangi.  </w:t>
            </w:r>
          </w:p>
        </w:tc>
        <w:tc>
          <w:tcPr>
            <w:tcW w:w="5243" w:type="dxa"/>
          </w:tcPr>
          <w:p w14:paraId="5E792B83" w14:textId="77777777" w:rsidR="008D2E1C" w:rsidRPr="00FC30F9" w:rsidRDefault="001B1388"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 xml:space="preserve">Maintain productive partnerships with communities including iwi, </w:t>
            </w:r>
            <w:proofErr w:type="spellStart"/>
            <w:r w:rsidRPr="00FC30F9">
              <w:rPr>
                <w:rFonts w:ascii="Maiandra GD" w:hAnsi="Maiandra GD" w:cs="Arial"/>
                <w:sz w:val="28"/>
                <w:szCs w:val="28"/>
              </w:rPr>
              <w:t>hapu</w:t>
            </w:r>
            <w:proofErr w:type="spellEnd"/>
            <w:r w:rsidRPr="00FC30F9">
              <w:rPr>
                <w:rFonts w:ascii="Maiandra GD" w:hAnsi="Maiandra GD" w:cs="Arial"/>
                <w:sz w:val="28"/>
                <w:szCs w:val="28"/>
              </w:rPr>
              <w:t xml:space="preserve"> and whanau that contribute to our Maori enjoying success as Maori while acknowledging our wider cultural success.  </w:t>
            </w:r>
          </w:p>
          <w:p w14:paraId="13F731FE" w14:textId="4585DC51" w:rsidR="001B1388" w:rsidRPr="00FC30F9" w:rsidRDefault="001B1388" w:rsidP="00891C4F">
            <w:pPr>
              <w:pStyle w:val="ListParagraph"/>
              <w:numPr>
                <w:ilvl w:val="0"/>
                <w:numId w:val="4"/>
              </w:numPr>
              <w:rPr>
                <w:rFonts w:ascii="Maiandra GD" w:hAnsi="Maiandra GD" w:cs="Arial"/>
                <w:sz w:val="28"/>
                <w:szCs w:val="28"/>
              </w:rPr>
            </w:pPr>
            <w:r w:rsidRPr="00FC30F9">
              <w:rPr>
                <w:rFonts w:ascii="Maiandra GD" w:hAnsi="Maiandra GD" w:cs="Arial"/>
                <w:sz w:val="28"/>
                <w:szCs w:val="28"/>
              </w:rPr>
              <w:t xml:space="preserve">Continue to build staff capability </w:t>
            </w:r>
            <w:r w:rsidR="001F4210">
              <w:rPr>
                <w:rFonts w:ascii="Maiandra GD" w:hAnsi="Maiandra GD" w:cs="Arial"/>
                <w:sz w:val="28"/>
                <w:szCs w:val="28"/>
              </w:rPr>
              <w:t xml:space="preserve">with ongoing PD </w:t>
            </w:r>
            <w:r w:rsidRPr="00FC30F9">
              <w:rPr>
                <w:rFonts w:ascii="Maiandra GD" w:hAnsi="Maiandra GD" w:cs="Arial"/>
                <w:sz w:val="28"/>
                <w:szCs w:val="28"/>
              </w:rPr>
              <w:t xml:space="preserve">and embed </w:t>
            </w:r>
            <w:proofErr w:type="spellStart"/>
            <w:r w:rsidRPr="00FC30F9">
              <w:rPr>
                <w:rFonts w:ascii="Maiandra GD" w:hAnsi="Maiandra GD" w:cs="Arial"/>
                <w:sz w:val="28"/>
                <w:szCs w:val="28"/>
              </w:rPr>
              <w:t>Te</w:t>
            </w:r>
            <w:proofErr w:type="spellEnd"/>
            <w:r w:rsidRPr="00FC30F9">
              <w:rPr>
                <w:rFonts w:ascii="Maiandra GD" w:hAnsi="Maiandra GD" w:cs="Arial"/>
                <w:sz w:val="28"/>
                <w:szCs w:val="28"/>
              </w:rPr>
              <w:t xml:space="preserve"> </w:t>
            </w:r>
            <w:proofErr w:type="spellStart"/>
            <w:r w:rsidRPr="00FC30F9">
              <w:rPr>
                <w:rFonts w:ascii="Maiandra GD" w:hAnsi="Maiandra GD" w:cs="Arial"/>
                <w:sz w:val="28"/>
                <w:szCs w:val="28"/>
              </w:rPr>
              <w:t>Reo</w:t>
            </w:r>
            <w:proofErr w:type="spellEnd"/>
            <w:r w:rsidRPr="00FC30F9">
              <w:rPr>
                <w:rFonts w:ascii="Maiandra GD" w:hAnsi="Maiandra GD" w:cs="Arial"/>
                <w:sz w:val="28"/>
                <w:szCs w:val="28"/>
              </w:rPr>
              <w:t xml:space="preserve"> </w:t>
            </w:r>
            <w:r w:rsidRPr="00FC30F9">
              <w:rPr>
                <w:rFonts w:ascii="Maiandra GD" w:hAnsi="Maiandra GD" w:cs="Arial"/>
                <w:sz w:val="28"/>
                <w:szCs w:val="28"/>
              </w:rPr>
              <w:lastRenderedPageBreak/>
              <w:t xml:space="preserve">language and culture into our daily programmes.  </w:t>
            </w:r>
          </w:p>
          <w:p w14:paraId="0CD46AE0" w14:textId="6CE45E71" w:rsidR="00E92BDB" w:rsidRPr="00FC30F9" w:rsidRDefault="00527E71" w:rsidP="00904B73">
            <w:pPr>
              <w:pStyle w:val="ListParagraph"/>
              <w:numPr>
                <w:ilvl w:val="0"/>
                <w:numId w:val="4"/>
              </w:numPr>
              <w:rPr>
                <w:rFonts w:ascii="Maiandra GD" w:hAnsi="Maiandra GD" w:cs="Arial"/>
                <w:sz w:val="28"/>
                <w:szCs w:val="28"/>
              </w:rPr>
            </w:pPr>
            <w:r>
              <w:rPr>
                <w:rFonts w:ascii="Maiandra GD" w:hAnsi="Maiandra GD" w:cs="Arial"/>
                <w:sz w:val="28"/>
                <w:szCs w:val="28"/>
              </w:rPr>
              <w:t>School to encourage Whanau to engage in an active partnership around understanding and acceptance of cultural diversity</w:t>
            </w:r>
          </w:p>
        </w:tc>
        <w:tc>
          <w:tcPr>
            <w:tcW w:w="4613" w:type="dxa"/>
          </w:tcPr>
          <w:p w14:paraId="4C14CF64" w14:textId="77777777" w:rsidR="008D2E1C" w:rsidRPr="00FC30F9" w:rsidRDefault="008D2E1C" w:rsidP="00CC4FC1">
            <w:pPr>
              <w:pStyle w:val="ListParagraph"/>
              <w:ind w:left="266"/>
              <w:contextualSpacing/>
              <w:jc w:val="both"/>
              <w:rPr>
                <w:rFonts w:ascii="Maiandra GD" w:hAnsi="Maiandra GD" w:cs="Arial"/>
                <w:sz w:val="28"/>
                <w:szCs w:val="28"/>
              </w:rPr>
            </w:pPr>
          </w:p>
        </w:tc>
      </w:tr>
    </w:tbl>
    <w:p w14:paraId="6E2AA225" w14:textId="42CF90B5" w:rsidR="0092735D" w:rsidRDefault="009F6D4A">
      <w:r>
        <w:br w:type="page"/>
      </w:r>
    </w:p>
    <w:p w14:paraId="0079A435" w14:textId="60D339D9" w:rsidR="00C62481" w:rsidRPr="00145278" w:rsidRDefault="00D06279" w:rsidP="00145278">
      <w:pPr>
        <w:pStyle w:val="Title"/>
        <w:rPr>
          <w:rFonts w:ascii="Biondi" w:hAnsi="Biondi" w:cs="Arial"/>
          <w:b/>
          <w:sz w:val="32"/>
          <w:szCs w:val="32"/>
        </w:rPr>
      </w:pPr>
      <w:r>
        <w:rPr>
          <w:rFonts w:ascii="Biondi" w:hAnsi="Biondi" w:cs="Arial"/>
          <w:b/>
          <w:sz w:val="32"/>
          <w:szCs w:val="32"/>
        </w:rPr>
        <w:lastRenderedPageBreak/>
        <w:t>Valley</w:t>
      </w:r>
      <w:r w:rsidRPr="00FA7D9B">
        <w:rPr>
          <w:rFonts w:ascii="Biondi" w:hAnsi="Biondi" w:cs="Arial"/>
          <w:b/>
          <w:sz w:val="32"/>
          <w:szCs w:val="32"/>
        </w:rPr>
        <w:t xml:space="preserve"> School Annual Plans – </w:t>
      </w:r>
      <w:r>
        <w:rPr>
          <w:rFonts w:ascii="Biondi" w:hAnsi="Biondi" w:cs="Arial"/>
          <w:b/>
          <w:sz w:val="32"/>
          <w:szCs w:val="32"/>
        </w:rPr>
        <w:t>20</w:t>
      </w:r>
      <w:r w:rsidR="007E4D46">
        <w:rPr>
          <w:rFonts w:ascii="Biondi" w:hAnsi="Biondi" w:cs="Arial"/>
          <w:b/>
          <w:sz w:val="32"/>
          <w:szCs w:val="32"/>
        </w:rPr>
        <w:t>20</w:t>
      </w:r>
    </w:p>
    <w:tbl>
      <w:tblPr>
        <w:tblpPr w:leftFromText="180" w:rightFromText="180" w:vertAnchor="text" w:horzAnchor="margin" w:tblpX="-352" w:tblpY="8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1549"/>
        <w:gridCol w:w="5218"/>
        <w:gridCol w:w="4231"/>
      </w:tblGrid>
      <w:tr w:rsidR="00D06279" w:rsidRPr="007377F2" w14:paraId="5337AD44" w14:textId="77777777" w:rsidTr="002971D7">
        <w:tc>
          <w:tcPr>
            <w:tcW w:w="5000" w:type="pct"/>
            <w:gridSpan w:val="4"/>
            <w:tcBorders>
              <w:bottom w:val="single" w:sz="4" w:space="0" w:color="auto"/>
            </w:tcBorders>
          </w:tcPr>
          <w:p w14:paraId="23C18C7F" w14:textId="3F2A7CA3" w:rsidR="00D06279" w:rsidRPr="00274BDB" w:rsidRDefault="00D06279" w:rsidP="00274BDB">
            <w:pPr>
              <w:jc w:val="center"/>
              <w:rPr>
                <w:rFonts w:ascii="Arial" w:hAnsi="Arial" w:cs="Arial"/>
                <w:sz w:val="22"/>
                <w:szCs w:val="22"/>
                <w:lang w:val="en-AU"/>
              </w:rPr>
            </w:pPr>
            <w:r w:rsidRPr="00274BDB">
              <w:rPr>
                <w:rFonts w:ascii="Maiandra GD" w:hAnsi="Maiandra GD" w:cs="Arial"/>
                <w:b/>
                <w:i/>
                <w:sz w:val="28"/>
                <w:szCs w:val="28"/>
              </w:rPr>
              <w:t>Action Plan One</w:t>
            </w:r>
            <w:r w:rsidRPr="00690467">
              <w:rPr>
                <w:rFonts w:ascii="Maiandra GD" w:hAnsi="Maiandra GD"/>
                <w:b/>
                <w:i/>
              </w:rPr>
              <w:t xml:space="preserve"> </w:t>
            </w:r>
            <w:r w:rsidR="00B21F7B" w:rsidRPr="00690467">
              <w:rPr>
                <w:rFonts w:ascii="Maiandra GD" w:hAnsi="Maiandra GD"/>
                <w:b/>
                <w:i/>
              </w:rPr>
              <w:br/>
            </w:r>
            <w:r w:rsidR="00371ADA" w:rsidRPr="00371ADA">
              <w:rPr>
                <w:rFonts w:ascii="Maiandra GD" w:hAnsi="Maiandra GD" w:cs="Arial"/>
                <w:sz w:val="28"/>
                <w:szCs w:val="28"/>
              </w:rPr>
              <w:t xml:space="preserve">All our students will learn, develop and progress against the New Zealand Curriculum </w:t>
            </w:r>
            <w:r w:rsidR="00371ADA" w:rsidRPr="004D658E">
              <w:rPr>
                <w:rFonts w:ascii="Maiandra GD" w:hAnsi="Maiandra GD" w:cs="Arial"/>
                <w:sz w:val="28"/>
                <w:szCs w:val="28"/>
              </w:rPr>
              <w:t>through learning programmes that embody the values of the school.</w:t>
            </w:r>
            <w:r w:rsidR="00371ADA" w:rsidRPr="00371ADA">
              <w:rPr>
                <w:rFonts w:ascii="Maiandra GD" w:hAnsi="Maiandra GD" w:cs="Arial"/>
                <w:sz w:val="28"/>
                <w:szCs w:val="28"/>
              </w:rPr>
              <w:t xml:space="preserve">  </w:t>
            </w:r>
          </w:p>
        </w:tc>
      </w:tr>
      <w:tr w:rsidR="00617747" w:rsidRPr="00CB5274" w14:paraId="057B4711" w14:textId="77777777" w:rsidTr="002971D7">
        <w:tc>
          <w:tcPr>
            <w:tcW w:w="1223" w:type="pct"/>
            <w:shd w:val="clear" w:color="auto" w:fill="0F9312"/>
          </w:tcPr>
          <w:p w14:paraId="19FEEE56" w14:textId="17A49754" w:rsidR="00617747" w:rsidRPr="009C4546" w:rsidRDefault="003A42AB" w:rsidP="009C4546">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Specific Strategies for 20</w:t>
            </w:r>
            <w:r w:rsidR="009C4546">
              <w:rPr>
                <w:rFonts w:ascii="Biondi" w:hAnsi="Biondi" w:cs="Arial"/>
                <w:color w:val="FFFFFF" w:themeColor="background1"/>
                <w:sz w:val="28"/>
                <w:szCs w:val="28"/>
              </w:rPr>
              <w:t>19</w:t>
            </w:r>
          </w:p>
        </w:tc>
        <w:tc>
          <w:tcPr>
            <w:tcW w:w="532" w:type="pct"/>
            <w:shd w:val="clear" w:color="auto" w:fill="0F9312"/>
          </w:tcPr>
          <w:p w14:paraId="640A0A8B" w14:textId="77777777" w:rsidR="00617747" w:rsidRPr="009C4546" w:rsidRDefault="00617747" w:rsidP="009C4546">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Who</w:t>
            </w:r>
          </w:p>
          <w:p w14:paraId="70436443" w14:textId="77777777" w:rsidR="00617747" w:rsidRPr="009C4546" w:rsidRDefault="00617747" w:rsidP="009C4546">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When</w:t>
            </w:r>
          </w:p>
        </w:tc>
        <w:tc>
          <w:tcPr>
            <w:tcW w:w="1792" w:type="pct"/>
            <w:shd w:val="clear" w:color="auto" w:fill="0F9312"/>
          </w:tcPr>
          <w:p w14:paraId="60522550" w14:textId="77777777" w:rsidR="00617747" w:rsidRPr="009C4546" w:rsidRDefault="00617747" w:rsidP="009C4546">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Expected Outcome</w:t>
            </w:r>
          </w:p>
        </w:tc>
        <w:tc>
          <w:tcPr>
            <w:tcW w:w="1453" w:type="pct"/>
            <w:shd w:val="clear" w:color="auto" w:fill="0F9312"/>
          </w:tcPr>
          <w:p w14:paraId="4A6E5337" w14:textId="77777777" w:rsidR="00617747" w:rsidRPr="009C4546" w:rsidRDefault="00617747" w:rsidP="009C4546">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Actual Result/Annual Report</w:t>
            </w:r>
          </w:p>
        </w:tc>
      </w:tr>
      <w:tr w:rsidR="00BE5D88" w:rsidRPr="007377F2" w14:paraId="3B79027E" w14:textId="77777777" w:rsidTr="002971D7">
        <w:trPr>
          <w:trHeight w:val="1053"/>
        </w:trPr>
        <w:tc>
          <w:tcPr>
            <w:tcW w:w="1223" w:type="pct"/>
          </w:tcPr>
          <w:p w14:paraId="41646521" w14:textId="11D1CF39" w:rsidR="00BE5D88" w:rsidRPr="009C4546" w:rsidRDefault="00BE5D88" w:rsidP="00BE5D88">
            <w:pPr>
              <w:widowControl w:val="0"/>
              <w:autoSpaceDE w:val="0"/>
              <w:autoSpaceDN w:val="0"/>
              <w:adjustRightInd w:val="0"/>
              <w:rPr>
                <w:rFonts w:ascii="Maiandra GD" w:hAnsi="Maiandra GD" w:cs="Arial"/>
                <w:sz w:val="28"/>
                <w:szCs w:val="28"/>
              </w:rPr>
            </w:pPr>
            <w:r w:rsidRPr="00BE5D88">
              <w:rPr>
                <w:rFonts w:ascii="Maiandra GD" w:hAnsi="Maiandra GD" w:cs="Arial"/>
                <w:sz w:val="28"/>
                <w:szCs w:val="28"/>
              </w:rPr>
              <w:t>Report to Board on curriculum, and teaching as inquiry -including specific target areas</w:t>
            </w:r>
            <w:r w:rsidRPr="004D658E">
              <w:rPr>
                <w:rFonts w:ascii="Maiandra GD" w:hAnsi="Maiandra GD" w:cs="Arial"/>
                <w:sz w:val="28"/>
                <w:szCs w:val="28"/>
              </w:rPr>
              <w:t>, e.g., accelerated learning programmes.</w:t>
            </w:r>
          </w:p>
        </w:tc>
        <w:tc>
          <w:tcPr>
            <w:tcW w:w="532" w:type="pct"/>
          </w:tcPr>
          <w:p w14:paraId="673AB666" w14:textId="40C26472" w:rsidR="00BE5D88" w:rsidRPr="009C4546" w:rsidRDefault="00BE5D88" w:rsidP="00BE5D88">
            <w:pPr>
              <w:widowControl w:val="0"/>
              <w:autoSpaceDE w:val="0"/>
              <w:autoSpaceDN w:val="0"/>
              <w:adjustRightInd w:val="0"/>
              <w:rPr>
                <w:rFonts w:ascii="Maiandra GD" w:hAnsi="Maiandra GD" w:cs="Arial"/>
                <w:sz w:val="28"/>
                <w:szCs w:val="28"/>
              </w:rPr>
            </w:pPr>
          </w:p>
        </w:tc>
        <w:tc>
          <w:tcPr>
            <w:tcW w:w="1792" w:type="pct"/>
            <w:shd w:val="clear" w:color="auto" w:fill="auto"/>
          </w:tcPr>
          <w:p w14:paraId="286E0962" w14:textId="38C3B1E9" w:rsidR="00BE5D88" w:rsidRPr="00BE5D88" w:rsidRDefault="00BE5D88" w:rsidP="00BE5D88">
            <w:pPr>
              <w:widowControl w:val="0"/>
              <w:autoSpaceDE w:val="0"/>
              <w:autoSpaceDN w:val="0"/>
              <w:adjustRightInd w:val="0"/>
              <w:spacing w:after="200"/>
              <w:contextualSpacing/>
              <w:rPr>
                <w:rFonts w:ascii="Maiandra GD" w:hAnsi="Maiandra GD" w:cs="Arial"/>
                <w:sz w:val="28"/>
                <w:szCs w:val="28"/>
              </w:rPr>
            </w:pPr>
          </w:p>
        </w:tc>
        <w:tc>
          <w:tcPr>
            <w:tcW w:w="1453" w:type="pct"/>
            <w:shd w:val="clear" w:color="auto" w:fill="auto"/>
          </w:tcPr>
          <w:p w14:paraId="206AC7A0" w14:textId="336ADCAF" w:rsidR="00BE5D88" w:rsidRPr="009C4546" w:rsidRDefault="00BE5D88" w:rsidP="00BE5D88">
            <w:pPr>
              <w:widowControl w:val="0"/>
              <w:autoSpaceDE w:val="0"/>
              <w:autoSpaceDN w:val="0"/>
              <w:adjustRightInd w:val="0"/>
              <w:rPr>
                <w:rFonts w:ascii="Maiandra GD" w:hAnsi="Maiandra GD" w:cs="Arial"/>
                <w:sz w:val="28"/>
                <w:szCs w:val="28"/>
              </w:rPr>
            </w:pPr>
          </w:p>
        </w:tc>
      </w:tr>
      <w:tr w:rsidR="00BE5D88" w:rsidRPr="007377F2" w14:paraId="603EEF90" w14:textId="77777777" w:rsidTr="002971D7">
        <w:trPr>
          <w:trHeight w:val="1053"/>
        </w:trPr>
        <w:tc>
          <w:tcPr>
            <w:tcW w:w="1223" w:type="pct"/>
          </w:tcPr>
          <w:p w14:paraId="0E0C21DD" w14:textId="6E2E1945" w:rsidR="00BE5D88" w:rsidRPr="009C4546" w:rsidRDefault="00BE5D88" w:rsidP="00BE5D88">
            <w:pPr>
              <w:widowControl w:val="0"/>
              <w:autoSpaceDE w:val="0"/>
              <w:autoSpaceDN w:val="0"/>
              <w:adjustRightInd w:val="0"/>
              <w:rPr>
                <w:rFonts w:ascii="Maiandra GD" w:hAnsi="Maiandra GD" w:cs="Arial"/>
                <w:sz w:val="28"/>
                <w:szCs w:val="28"/>
              </w:rPr>
            </w:pPr>
            <w:r w:rsidRPr="00BE5D88">
              <w:rPr>
                <w:rFonts w:ascii="Maiandra GD" w:hAnsi="Maiandra GD" w:cs="Arial"/>
                <w:sz w:val="28"/>
                <w:szCs w:val="28"/>
              </w:rPr>
              <w:t>Develop the format for assessing and reporting achievement and progress for pupils with special learning needs.</w:t>
            </w:r>
          </w:p>
        </w:tc>
        <w:tc>
          <w:tcPr>
            <w:tcW w:w="532" w:type="pct"/>
          </w:tcPr>
          <w:p w14:paraId="798C6E83" w14:textId="77777777" w:rsidR="00BE5D88" w:rsidRPr="00BE5D88" w:rsidRDefault="00BE5D88" w:rsidP="00BE5D88">
            <w:pPr>
              <w:rPr>
                <w:rFonts w:ascii="Maiandra GD" w:hAnsi="Maiandra GD" w:cs="Arial"/>
                <w:sz w:val="28"/>
                <w:szCs w:val="28"/>
              </w:rPr>
            </w:pPr>
            <w:r w:rsidRPr="00BE5D88">
              <w:rPr>
                <w:rFonts w:ascii="Maiandra GD" w:hAnsi="Maiandra GD" w:cs="Arial"/>
                <w:sz w:val="28"/>
                <w:szCs w:val="28"/>
              </w:rPr>
              <w:t>Principal</w:t>
            </w:r>
          </w:p>
          <w:p w14:paraId="1B78A0F0" w14:textId="77777777" w:rsidR="00BE5D88" w:rsidRPr="00BE5D88" w:rsidRDefault="00BE5D88" w:rsidP="00BE5D88">
            <w:pPr>
              <w:rPr>
                <w:rFonts w:ascii="Maiandra GD" w:hAnsi="Maiandra GD" w:cs="Arial"/>
                <w:sz w:val="28"/>
                <w:szCs w:val="28"/>
              </w:rPr>
            </w:pPr>
            <w:r w:rsidRPr="00BE5D88">
              <w:rPr>
                <w:rFonts w:ascii="Maiandra GD" w:hAnsi="Maiandra GD" w:cs="Arial"/>
                <w:sz w:val="28"/>
                <w:szCs w:val="28"/>
              </w:rPr>
              <w:t>SENCO</w:t>
            </w:r>
          </w:p>
          <w:p w14:paraId="027BD2E3" w14:textId="7DC2C8B6" w:rsidR="00BE5D88" w:rsidRPr="009C4546" w:rsidRDefault="00BE5D88" w:rsidP="00BE5D88">
            <w:pPr>
              <w:widowControl w:val="0"/>
              <w:autoSpaceDE w:val="0"/>
              <w:autoSpaceDN w:val="0"/>
              <w:adjustRightInd w:val="0"/>
              <w:rPr>
                <w:rFonts w:ascii="Maiandra GD" w:hAnsi="Maiandra GD" w:cs="Arial"/>
                <w:sz w:val="28"/>
                <w:szCs w:val="28"/>
              </w:rPr>
            </w:pPr>
            <w:r w:rsidRPr="00BE5D88">
              <w:rPr>
                <w:rFonts w:ascii="Maiandra GD" w:hAnsi="Maiandra GD" w:cs="Arial"/>
                <w:sz w:val="28"/>
                <w:szCs w:val="28"/>
              </w:rPr>
              <w:t>DP</w:t>
            </w:r>
          </w:p>
        </w:tc>
        <w:tc>
          <w:tcPr>
            <w:tcW w:w="1792" w:type="pct"/>
            <w:shd w:val="clear" w:color="auto" w:fill="auto"/>
          </w:tcPr>
          <w:p w14:paraId="349AF0CB" w14:textId="4697BF65" w:rsidR="00BE5D88" w:rsidRPr="00BE5D88" w:rsidRDefault="00BE5D88" w:rsidP="00BE5D88">
            <w:pPr>
              <w:spacing w:after="200"/>
              <w:contextualSpacing/>
              <w:rPr>
                <w:rFonts w:ascii="Maiandra GD" w:hAnsi="Maiandra GD" w:cs="Arial"/>
                <w:sz w:val="28"/>
                <w:szCs w:val="28"/>
              </w:rPr>
            </w:pPr>
            <w:r w:rsidRPr="00BE5D88">
              <w:rPr>
                <w:rFonts w:ascii="Maiandra GD" w:hAnsi="Maiandra GD" w:cs="Arial"/>
                <w:sz w:val="28"/>
                <w:szCs w:val="28"/>
              </w:rPr>
              <w:t>A mid-year and end of year report is written that shows the number of pupils with identified needs on individual programmes, the number of learning objectives they have and progress towards achieving the objectives of an intervention. The report will include specialists involved in the school and how many identified pupils have specific tagged funding.</w:t>
            </w:r>
          </w:p>
          <w:p w14:paraId="7229BF2B" w14:textId="77777777" w:rsidR="00471BCE" w:rsidRDefault="00471BCE" w:rsidP="00471BCE">
            <w:pPr>
              <w:widowControl w:val="0"/>
              <w:autoSpaceDE w:val="0"/>
              <w:autoSpaceDN w:val="0"/>
              <w:adjustRightInd w:val="0"/>
              <w:spacing w:after="200"/>
              <w:contextualSpacing/>
              <w:rPr>
                <w:rFonts w:ascii="Maiandra GD" w:hAnsi="Maiandra GD" w:cs="Arial"/>
                <w:sz w:val="28"/>
                <w:szCs w:val="28"/>
              </w:rPr>
            </w:pPr>
          </w:p>
          <w:p w14:paraId="6355F966" w14:textId="7C2D552E" w:rsidR="00BE5D88" w:rsidRPr="00471BCE" w:rsidRDefault="00BE5D88" w:rsidP="00471BCE">
            <w:pPr>
              <w:widowControl w:val="0"/>
              <w:autoSpaceDE w:val="0"/>
              <w:autoSpaceDN w:val="0"/>
              <w:adjustRightInd w:val="0"/>
              <w:spacing w:after="200"/>
              <w:contextualSpacing/>
              <w:rPr>
                <w:rFonts w:ascii="Maiandra GD" w:hAnsi="Maiandra GD" w:cs="Arial"/>
                <w:sz w:val="28"/>
                <w:szCs w:val="28"/>
              </w:rPr>
            </w:pPr>
            <w:r w:rsidRPr="00471BCE">
              <w:rPr>
                <w:rFonts w:ascii="Maiandra GD" w:hAnsi="Maiandra GD" w:cs="Arial"/>
                <w:sz w:val="28"/>
                <w:szCs w:val="28"/>
              </w:rPr>
              <w:t>ESOL report to be separate from the identified needs report and will be based on the annual ESOL return required by MOE.</w:t>
            </w:r>
          </w:p>
        </w:tc>
        <w:tc>
          <w:tcPr>
            <w:tcW w:w="1453" w:type="pct"/>
            <w:shd w:val="clear" w:color="auto" w:fill="auto"/>
          </w:tcPr>
          <w:p w14:paraId="744D9AF7" w14:textId="77777777" w:rsidR="00BE5D88" w:rsidRPr="009C4546" w:rsidRDefault="00BE5D88" w:rsidP="00BE5D88">
            <w:pPr>
              <w:widowControl w:val="0"/>
              <w:autoSpaceDE w:val="0"/>
              <w:autoSpaceDN w:val="0"/>
              <w:adjustRightInd w:val="0"/>
              <w:rPr>
                <w:rFonts w:ascii="Maiandra GD" w:hAnsi="Maiandra GD" w:cs="Arial"/>
                <w:sz w:val="28"/>
                <w:szCs w:val="28"/>
              </w:rPr>
            </w:pPr>
          </w:p>
        </w:tc>
      </w:tr>
      <w:tr w:rsidR="00BE5D88" w:rsidRPr="007377F2" w14:paraId="2254E6AF" w14:textId="77777777" w:rsidTr="002971D7">
        <w:trPr>
          <w:trHeight w:val="1053"/>
        </w:trPr>
        <w:tc>
          <w:tcPr>
            <w:tcW w:w="1223" w:type="pct"/>
          </w:tcPr>
          <w:p w14:paraId="45627002" w14:textId="19D049E5" w:rsidR="00BE5D88" w:rsidRPr="009C4546" w:rsidRDefault="00BE5D88" w:rsidP="00BE5D88">
            <w:pPr>
              <w:widowControl w:val="0"/>
              <w:autoSpaceDE w:val="0"/>
              <w:autoSpaceDN w:val="0"/>
              <w:adjustRightInd w:val="0"/>
              <w:rPr>
                <w:rFonts w:ascii="Maiandra GD" w:hAnsi="Maiandra GD" w:cs="Arial"/>
                <w:sz w:val="28"/>
                <w:szCs w:val="28"/>
              </w:rPr>
            </w:pPr>
            <w:r w:rsidRPr="00BE5D88">
              <w:rPr>
                <w:rFonts w:ascii="Maiandra GD" w:hAnsi="Maiandra GD" w:cs="Arial"/>
                <w:sz w:val="28"/>
                <w:szCs w:val="28"/>
              </w:rPr>
              <w:lastRenderedPageBreak/>
              <w:t>Review digital learning and use of devices in teaching programmes. Review IT plan with recommendations to BOT on support.</w:t>
            </w:r>
          </w:p>
        </w:tc>
        <w:tc>
          <w:tcPr>
            <w:tcW w:w="532" w:type="pct"/>
          </w:tcPr>
          <w:p w14:paraId="66AFA0D1" w14:textId="77777777" w:rsidR="00BE5D88" w:rsidRPr="00BE5D88" w:rsidRDefault="00BE5D88" w:rsidP="00BE5D88">
            <w:pPr>
              <w:rPr>
                <w:rFonts w:ascii="Maiandra GD" w:hAnsi="Maiandra GD" w:cs="Arial"/>
                <w:sz w:val="28"/>
                <w:szCs w:val="28"/>
              </w:rPr>
            </w:pPr>
            <w:r w:rsidRPr="00BE5D88">
              <w:rPr>
                <w:rFonts w:ascii="Maiandra GD" w:hAnsi="Maiandra GD" w:cs="Arial"/>
                <w:sz w:val="28"/>
                <w:szCs w:val="28"/>
              </w:rPr>
              <w:t>IT Team</w:t>
            </w:r>
          </w:p>
          <w:p w14:paraId="7AB96ED4" w14:textId="77777777" w:rsidR="00BE5D88" w:rsidRPr="00BE5D88" w:rsidRDefault="00BE5D88" w:rsidP="00BE5D88">
            <w:pPr>
              <w:rPr>
                <w:rFonts w:ascii="Maiandra GD" w:hAnsi="Maiandra GD" w:cs="Arial"/>
                <w:sz w:val="28"/>
                <w:szCs w:val="28"/>
              </w:rPr>
            </w:pPr>
          </w:p>
          <w:p w14:paraId="36DDB35A" w14:textId="77777777" w:rsidR="00BE5D88" w:rsidRPr="00BE5D88" w:rsidRDefault="00BE5D88" w:rsidP="00BE5D88">
            <w:pPr>
              <w:rPr>
                <w:rFonts w:ascii="Maiandra GD" w:hAnsi="Maiandra GD" w:cs="Arial"/>
                <w:sz w:val="28"/>
                <w:szCs w:val="28"/>
              </w:rPr>
            </w:pPr>
            <w:r w:rsidRPr="00BE5D88">
              <w:rPr>
                <w:rFonts w:ascii="Maiandra GD" w:hAnsi="Maiandra GD" w:cs="Arial"/>
                <w:sz w:val="28"/>
                <w:szCs w:val="28"/>
              </w:rPr>
              <w:t>Team Leaders</w:t>
            </w:r>
          </w:p>
          <w:p w14:paraId="723652BE" w14:textId="77777777" w:rsidR="00BE5D88" w:rsidRPr="00BE5D88" w:rsidRDefault="00BE5D88" w:rsidP="00BE5D88">
            <w:pPr>
              <w:rPr>
                <w:rFonts w:ascii="Maiandra GD" w:hAnsi="Maiandra GD" w:cs="Arial"/>
                <w:sz w:val="28"/>
                <w:szCs w:val="28"/>
              </w:rPr>
            </w:pPr>
          </w:p>
          <w:p w14:paraId="6C6FDD4F" w14:textId="29113511" w:rsidR="00BE5D88" w:rsidRPr="009C4546" w:rsidRDefault="00BE5D88" w:rsidP="00BE5D88">
            <w:pPr>
              <w:widowControl w:val="0"/>
              <w:autoSpaceDE w:val="0"/>
              <w:autoSpaceDN w:val="0"/>
              <w:adjustRightInd w:val="0"/>
              <w:rPr>
                <w:rFonts w:ascii="Maiandra GD" w:hAnsi="Maiandra GD" w:cs="Arial"/>
                <w:sz w:val="28"/>
                <w:szCs w:val="28"/>
              </w:rPr>
            </w:pPr>
            <w:r w:rsidRPr="00BE5D88">
              <w:rPr>
                <w:rFonts w:ascii="Maiandra GD" w:hAnsi="Maiandra GD" w:cs="Arial"/>
                <w:sz w:val="28"/>
                <w:szCs w:val="28"/>
              </w:rPr>
              <w:t>Leadership Team</w:t>
            </w:r>
          </w:p>
        </w:tc>
        <w:tc>
          <w:tcPr>
            <w:tcW w:w="1792" w:type="pct"/>
            <w:shd w:val="clear" w:color="auto" w:fill="auto"/>
          </w:tcPr>
          <w:p w14:paraId="142D9256" w14:textId="77777777" w:rsidR="00BE5D88" w:rsidRPr="00BE5D88" w:rsidRDefault="00BE5D88" w:rsidP="00BE5D88">
            <w:pPr>
              <w:spacing w:after="200"/>
              <w:contextualSpacing/>
              <w:rPr>
                <w:rFonts w:ascii="Maiandra GD" w:hAnsi="Maiandra GD" w:cs="Arial"/>
                <w:sz w:val="28"/>
                <w:szCs w:val="28"/>
              </w:rPr>
            </w:pPr>
            <w:r w:rsidRPr="00BE5D88">
              <w:rPr>
                <w:rFonts w:ascii="Maiandra GD" w:hAnsi="Maiandra GD" w:cs="Arial"/>
                <w:sz w:val="28"/>
                <w:szCs w:val="28"/>
              </w:rPr>
              <w:t>The Digital Plan is reviewed to confirm:</w:t>
            </w:r>
          </w:p>
          <w:p w14:paraId="1957097B" w14:textId="77777777" w:rsidR="00471BCE" w:rsidRDefault="00BE5D88" w:rsidP="00471BCE">
            <w:pPr>
              <w:pStyle w:val="ListParagraph"/>
              <w:numPr>
                <w:ilvl w:val="0"/>
                <w:numId w:val="5"/>
              </w:numPr>
              <w:spacing w:after="200"/>
              <w:contextualSpacing/>
              <w:rPr>
                <w:rFonts w:ascii="Maiandra GD" w:hAnsi="Maiandra GD" w:cs="Arial"/>
                <w:sz w:val="28"/>
                <w:szCs w:val="28"/>
              </w:rPr>
            </w:pPr>
            <w:r w:rsidRPr="00471BCE">
              <w:rPr>
                <w:rFonts w:ascii="Maiandra GD" w:hAnsi="Maiandra GD" w:cs="Arial"/>
                <w:sz w:val="28"/>
                <w:szCs w:val="28"/>
              </w:rPr>
              <w:t>-what school provided devices are available at each year level.</w:t>
            </w:r>
          </w:p>
          <w:p w14:paraId="5F484536" w14:textId="77777777" w:rsidR="00471BCE" w:rsidRDefault="00BE5D88" w:rsidP="00471BCE">
            <w:pPr>
              <w:pStyle w:val="ListParagraph"/>
              <w:numPr>
                <w:ilvl w:val="0"/>
                <w:numId w:val="5"/>
              </w:numPr>
              <w:spacing w:after="200"/>
              <w:contextualSpacing/>
              <w:rPr>
                <w:rFonts w:ascii="Maiandra GD" w:hAnsi="Maiandra GD" w:cs="Arial"/>
                <w:sz w:val="28"/>
                <w:szCs w:val="28"/>
              </w:rPr>
            </w:pPr>
            <w:r w:rsidRPr="00471BCE">
              <w:rPr>
                <w:rFonts w:ascii="Maiandra GD" w:hAnsi="Maiandra GD" w:cs="Arial"/>
                <w:sz w:val="28"/>
                <w:szCs w:val="28"/>
              </w:rPr>
              <w:t>Purposes for use of devices at each level and how those purposes support curriculum delivery.</w:t>
            </w:r>
          </w:p>
          <w:p w14:paraId="2F9226B7" w14:textId="426CB428" w:rsidR="00BE5D88" w:rsidRPr="00471BCE" w:rsidRDefault="00BE5D88" w:rsidP="00471BCE">
            <w:pPr>
              <w:pStyle w:val="ListParagraph"/>
              <w:numPr>
                <w:ilvl w:val="0"/>
                <w:numId w:val="5"/>
              </w:numPr>
              <w:spacing w:after="200"/>
              <w:contextualSpacing/>
              <w:rPr>
                <w:rFonts w:ascii="Maiandra GD" w:hAnsi="Maiandra GD" w:cs="Arial"/>
                <w:sz w:val="28"/>
                <w:szCs w:val="28"/>
              </w:rPr>
            </w:pPr>
            <w:r w:rsidRPr="00471BCE">
              <w:rPr>
                <w:rFonts w:ascii="Maiandra GD" w:hAnsi="Maiandra GD" w:cs="Arial"/>
                <w:sz w:val="28"/>
                <w:szCs w:val="28"/>
              </w:rPr>
              <w:t>What apps are in use and what benefits to learning are they providing.</w:t>
            </w:r>
          </w:p>
          <w:p w14:paraId="14E41320" w14:textId="77777777" w:rsidR="00BE5D88" w:rsidRPr="00471BCE" w:rsidRDefault="00BE5D88" w:rsidP="00471BCE">
            <w:pPr>
              <w:pStyle w:val="ListParagraph"/>
              <w:numPr>
                <w:ilvl w:val="0"/>
                <w:numId w:val="5"/>
              </w:numPr>
              <w:spacing w:after="200"/>
              <w:contextualSpacing/>
              <w:rPr>
                <w:rFonts w:ascii="Maiandra GD" w:hAnsi="Maiandra GD" w:cs="Arial"/>
                <w:sz w:val="28"/>
                <w:szCs w:val="28"/>
              </w:rPr>
            </w:pPr>
            <w:r w:rsidRPr="00471BCE">
              <w:rPr>
                <w:rFonts w:ascii="Maiandra GD" w:hAnsi="Maiandra GD" w:cs="Arial"/>
                <w:sz w:val="28"/>
                <w:szCs w:val="28"/>
              </w:rPr>
              <w:t>-Effectiveness of BYOD in Year 5/6 and how well are the devices supporting and enhancing achievement of planned curriculum objectives.</w:t>
            </w:r>
          </w:p>
          <w:p w14:paraId="1A89FEB6" w14:textId="72940AEC" w:rsidR="00BE5D88" w:rsidRPr="009C4546" w:rsidRDefault="00BE5D88" w:rsidP="00471BCE">
            <w:pPr>
              <w:pStyle w:val="ListParagraph"/>
              <w:widowControl w:val="0"/>
              <w:numPr>
                <w:ilvl w:val="0"/>
                <w:numId w:val="5"/>
              </w:numPr>
              <w:autoSpaceDE w:val="0"/>
              <w:autoSpaceDN w:val="0"/>
              <w:adjustRightInd w:val="0"/>
              <w:spacing w:after="200"/>
              <w:contextualSpacing/>
              <w:rPr>
                <w:rFonts w:ascii="Maiandra GD" w:hAnsi="Maiandra GD" w:cs="Arial"/>
                <w:sz w:val="28"/>
                <w:szCs w:val="28"/>
              </w:rPr>
            </w:pPr>
            <w:r w:rsidRPr="00BE5D88">
              <w:rPr>
                <w:rFonts w:ascii="Maiandra GD" w:hAnsi="Maiandra GD" w:cs="Arial"/>
                <w:sz w:val="28"/>
                <w:szCs w:val="28"/>
              </w:rPr>
              <w:t>Future needs in IT – review proposed purchase plan.</w:t>
            </w:r>
          </w:p>
        </w:tc>
        <w:tc>
          <w:tcPr>
            <w:tcW w:w="1453" w:type="pct"/>
            <w:shd w:val="clear" w:color="auto" w:fill="auto"/>
          </w:tcPr>
          <w:p w14:paraId="3AFD4BE2" w14:textId="77777777" w:rsidR="00BE5D88" w:rsidRPr="009C4546" w:rsidRDefault="00BE5D88" w:rsidP="00BE5D88">
            <w:pPr>
              <w:widowControl w:val="0"/>
              <w:autoSpaceDE w:val="0"/>
              <w:autoSpaceDN w:val="0"/>
              <w:adjustRightInd w:val="0"/>
              <w:rPr>
                <w:rFonts w:ascii="Maiandra GD" w:hAnsi="Maiandra GD" w:cs="Arial"/>
                <w:sz w:val="28"/>
                <w:szCs w:val="28"/>
              </w:rPr>
            </w:pPr>
          </w:p>
        </w:tc>
      </w:tr>
      <w:tr w:rsidR="00BE5D88" w:rsidRPr="007377F2" w14:paraId="1E9A5419" w14:textId="77777777" w:rsidTr="002971D7">
        <w:trPr>
          <w:trHeight w:val="1053"/>
        </w:trPr>
        <w:tc>
          <w:tcPr>
            <w:tcW w:w="1223" w:type="pct"/>
          </w:tcPr>
          <w:p w14:paraId="253CF283" w14:textId="7EB06D01" w:rsidR="00BE5D88" w:rsidRPr="009C4546" w:rsidRDefault="00BE5D88" w:rsidP="00BE5D88">
            <w:pPr>
              <w:widowControl w:val="0"/>
              <w:autoSpaceDE w:val="0"/>
              <w:autoSpaceDN w:val="0"/>
              <w:adjustRightInd w:val="0"/>
              <w:rPr>
                <w:rFonts w:ascii="Maiandra GD" w:hAnsi="Maiandra GD" w:cs="Arial"/>
                <w:sz w:val="28"/>
                <w:szCs w:val="28"/>
              </w:rPr>
            </w:pPr>
            <w:r w:rsidRPr="00BE5D88">
              <w:rPr>
                <w:rFonts w:ascii="Maiandra GD" w:hAnsi="Maiandra GD" w:cs="Arial"/>
                <w:sz w:val="28"/>
                <w:szCs w:val="28"/>
              </w:rPr>
              <w:t>A Gifted and Talented register is established school wide. PD is completed to develop strategies so programmes can be adapted to meet the needs of gifted learners.</w:t>
            </w:r>
          </w:p>
        </w:tc>
        <w:tc>
          <w:tcPr>
            <w:tcW w:w="532" w:type="pct"/>
          </w:tcPr>
          <w:p w14:paraId="5152ADF5" w14:textId="77777777" w:rsidR="00BE5D88" w:rsidRPr="00BE5D88" w:rsidRDefault="00BE5D88" w:rsidP="00BE5D88">
            <w:pPr>
              <w:rPr>
                <w:rFonts w:ascii="Maiandra GD" w:hAnsi="Maiandra GD" w:cs="Arial"/>
                <w:sz w:val="28"/>
                <w:szCs w:val="28"/>
              </w:rPr>
            </w:pPr>
            <w:r w:rsidRPr="00BE5D88">
              <w:rPr>
                <w:rFonts w:ascii="Maiandra GD" w:hAnsi="Maiandra GD" w:cs="Arial"/>
                <w:sz w:val="28"/>
                <w:szCs w:val="28"/>
              </w:rPr>
              <w:t>Principal</w:t>
            </w:r>
          </w:p>
          <w:p w14:paraId="2E305E89" w14:textId="6BE86DBD" w:rsidR="00BE5D88" w:rsidRPr="009C4546" w:rsidRDefault="00BE5D88" w:rsidP="00BE5D88">
            <w:pPr>
              <w:widowControl w:val="0"/>
              <w:autoSpaceDE w:val="0"/>
              <w:autoSpaceDN w:val="0"/>
              <w:adjustRightInd w:val="0"/>
              <w:rPr>
                <w:rFonts w:ascii="Maiandra GD" w:hAnsi="Maiandra GD" w:cs="Arial"/>
                <w:sz w:val="28"/>
                <w:szCs w:val="28"/>
              </w:rPr>
            </w:pPr>
            <w:r w:rsidRPr="00BE5D88">
              <w:rPr>
                <w:rFonts w:ascii="Maiandra GD" w:hAnsi="Maiandra GD" w:cs="Arial"/>
                <w:sz w:val="28"/>
                <w:szCs w:val="28"/>
              </w:rPr>
              <w:t>Leadership Team</w:t>
            </w:r>
          </w:p>
        </w:tc>
        <w:tc>
          <w:tcPr>
            <w:tcW w:w="1792" w:type="pct"/>
            <w:shd w:val="clear" w:color="auto" w:fill="auto"/>
          </w:tcPr>
          <w:p w14:paraId="4EC6CE6A" w14:textId="77777777" w:rsidR="00BE5D88" w:rsidRPr="00471BCE" w:rsidRDefault="00BE5D88" w:rsidP="00471BCE">
            <w:pPr>
              <w:spacing w:after="200"/>
              <w:contextualSpacing/>
              <w:rPr>
                <w:rFonts w:ascii="Maiandra GD" w:hAnsi="Maiandra GD" w:cs="Arial"/>
                <w:sz w:val="28"/>
                <w:szCs w:val="28"/>
              </w:rPr>
            </w:pPr>
            <w:r w:rsidRPr="00471BCE">
              <w:rPr>
                <w:rFonts w:ascii="Maiandra GD" w:hAnsi="Maiandra GD" w:cs="Arial"/>
                <w:sz w:val="28"/>
                <w:szCs w:val="28"/>
              </w:rPr>
              <w:t>G &amp; T plan is completed and introduced to staff with PD at staff meetings.</w:t>
            </w:r>
          </w:p>
          <w:p w14:paraId="3BE9A1EF" w14:textId="77777777" w:rsidR="00BE5D88" w:rsidRPr="00BE5D88" w:rsidRDefault="00BE5D88" w:rsidP="00471BCE">
            <w:pPr>
              <w:pStyle w:val="ListParagraph"/>
              <w:numPr>
                <w:ilvl w:val="0"/>
                <w:numId w:val="5"/>
              </w:numPr>
              <w:spacing w:after="200"/>
              <w:contextualSpacing/>
              <w:rPr>
                <w:rFonts w:ascii="Maiandra GD" w:hAnsi="Maiandra GD" w:cs="Arial"/>
                <w:sz w:val="28"/>
                <w:szCs w:val="28"/>
              </w:rPr>
            </w:pPr>
            <w:r w:rsidRPr="00BE5D88">
              <w:rPr>
                <w:rFonts w:ascii="Maiandra GD" w:hAnsi="Maiandra GD" w:cs="Arial"/>
                <w:sz w:val="28"/>
                <w:szCs w:val="28"/>
              </w:rPr>
              <w:t>-Intent is clear and specific</w:t>
            </w:r>
          </w:p>
          <w:p w14:paraId="0CF6171C" w14:textId="20F91743" w:rsidR="00BE5D88" w:rsidRPr="00BE5D88" w:rsidRDefault="00BE5D88" w:rsidP="00471BCE">
            <w:pPr>
              <w:pStyle w:val="ListParagraph"/>
              <w:numPr>
                <w:ilvl w:val="0"/>
                <w:numId w:val="5"/>
              </w:numPr>
              <w:spacing w:after="200"/>
              <w:contextualSpacing/>
              <w:rPr>
                <w:rFonts w:ascii="Maiandra GD" w:hAnsi="Maiandra GD" w:cs="Arial"/>
                <w:sz w:val="28"/>
                <w:szCs w:val="28"/>
              </w:rPr>
            </w:pPr>
            <w:r w:rsidRPr="00BE5D88">
              <w:rPr>
                <w:rFonts w:ascii="Maiandra GD" w:hAnsi="Maiandra GD" w:cs="Arial"/>
                <w:sz w:val="28"/>
                <w:szCs w:val="28"/>
              </w:rPr>
              <w:t>-The register is activated and referrals from teachers are investigated and added to the register as required.</w:t>
            </w:r>
          </w:p>
          <w:p w14:paraId="57E13302" w14:textId="77777777" w:rsidR="00BE5D88" w:rsidRPr="00BE5D88" w:rsidRDefault="00BE5D88" w:rsidP="00471BCE">
            <w:pPr>
              <w:pStyle w:val="ListParagraph"/>
              <w:numPr>
                <w:ilvl w:val="0"/>
                <w:numId w:val="5"/>
              </w:numPr>
              <w:spacing w:after="200"/>
              <w:contextualSpacing/>
              <w:rPr>
                <w:rFonts w:ascii="Maiandra GD" w:hAnsi="Maiandra GD" w:cs="Arial"/>
                <w:sz w:val="28"/>
                <w:szCs w:val="28"/>
              </w:rPr>
            </w:pPr>
            <w:r w:rsidRPr="00BE5D88">
              <w:rPr>
                <w:rFonts w:ascii="Maiandra GD" w:hAnsi="Maiandra GD" w:cs="Arial"/>
                <w:sz w:val="28"/>
                <w:szCs w:val="28"/>
              </w:rPr>
              <w:t xml:space="preserve">- For each child on the register a strategy is implemented that caters for their individual needs within the class programme and outside of the </w:t>
            </w:r>
            <w:r w:rsidRPr="00BE5D88">
              <w:rPr>
                <w:rFonts w:ascii="Maiandra GD" w:hAnsi="Maiandra GD" w:cs="Arial"/>
                <w:sz w:val="28"/>
                <w:szCs w:val="28"/>
              </w:rPr>
              <w:lastRenderedPageBreak/>
              <w:t>regular class programme where necessary (such as cluster enrichment days etc.)</w:t>
            </w:r>
          </w:p>
          <w:p w14:paraId="10A78A89" w14:textId="0EFE3837" w:rsidR="00BE5D88" w:rsidRPr="009C4546" w:rsidRDefault="00BE5D88" w:rsidP="00471BCE">
            <w:pPr>
              <w:pStyle w:val="ListParagraph"/>
              <w:numPr>
                <w:ilvl w:val="0"/>
                <w:numId w:val="5"/>
              </w:numPr>
              <w:spacing w:after="200"/>
              <w:contextualSpacing/>
              <w:rPr>
                <w:rFonts w:ascii="Maiandra GD" w:hAnsi="Maiandra GD" w:cs="Arial"/>
                <w:sz w:val="28"/>
                <w:szCs w:val="28"/>
              </w:rPr>
            </w:pPr>
            <w:r w:rsidRPr="00BE5D88">
              <w:rPr>
                <w:rFonts w:ascii="Maiandra GD" w:hAnsi="Maiandra GD" w:cs="Arial"/>
                <w:sz w:val="28"/>
                <w:szCs w:val="28"/>
              </w:rPr>
              <w:t>-By the end of 2019 the G &amp; T register is active, in use and identified students have actions alongside them.</w:t>
            </w:r>
          </w:p>
        </w:tc>
        <w:tc>
          <w:tcPr>
            <w:tcW w:w="1453" w:type="pct"/>
            <w:shd w:val="clear" w:color="auto" w:fill="auto"/>
          </w:tcPr>
          <w:p w14:paraId="067A584E" w14:textId="77777777" w:rsidR="00BE5D88" w:rsidRPr="009C4546" w:rsidRDefault="00BE5D88" w:rsidP="00BE5D88">
            <w:pPr>
              <w:widowControl w:val="0"/>
              <w:autoSpaceDE w:val="0"/>
              <w:autoSpaceDN w:val="0"/>
              <w:adjustRightInd w:val="0"/>
              <w:rPr>
                <w:rFonts w:ascii="Maiandra GD" w:hAnsi="Maiandra GD" w:cs="Arial"/>
                <w:sz w:val="28"/>
                <w:szCs w:val="28"/>
              </w:rPr>
            </w:pPr>
          </w:p>
        </w:tc>
      </w:tr>
      <w:tr w:rsidR="00BE5D88" w:rsidRPr="007377F2" w14:paraId="3182C6BB" w14:textId="77777777" w:rsidTr="002971D7">
        <w:trPr>
          <w:trHeight w:val="1053"/>
        </w:trPr>
        <w:tc>
          <w:tcPr>
            <w:tcW w:w="1223" w:type="pct"/>
          </w:tcPr>
          <w:p w14:paraId="2622EC8D" w14:textId="010EB367" w:rsidR="00BE5D88" w:rsidRPr="00BE5D88" w:rsidRDefault="00BE5D88" w:rsidP="00BE5D88">
            <w:pPr>
              <w:widowControl w:val="0"/>
              <w:autoSpaceDE w:val="0"/>
              <w:autoSpaceDN w:val="0"/>
              <w:adjustRightInd w:val="0"/>
              <w:rPr>
                <w:rFonts w:ascii="Maiandra GD" w:hAnsi="Maiandra GD" w:cs="Arial"/>
                <w:sz w:val="28"/>
                <w:szCs w:val="28"/>
              </w:rPr>
            </w:pPr>
            <w:r w:rsidRPr="00BE5D88">
              <w:rPr>
                <w:rFonts w:ascii="Maiandra GD" w:hAnsi="Maiandra GD" w:cs="Arial"/>
                <w:sz w:val="28"/>
                <w:szCs w:val="28"/>
              </w:rPr>
              <w:t>Develop the format for the reporting of achievement and progress in Arts, Social Studies, Technology, Science and Health &amp; Physical Education.</w:t>
            </w:r>
          </w:p>
        </w:tc>
        <w:tc>
          <w:tcPr>
            <w:tcW w:w="532" w:type="pct"/>
          </w:tcPr>
          <w:p w14:paraId="2C052420" w14:textId="77777777" w:rsidR="00BE5D88" w:rsidRPr="00BE5D88" w:rsidRDefault="00BE5D88" w:rsidP="00BE5D88">
            <w:pPr>
              <w:rPr>
                <w:rFonts w:ascii="Maiandra GD" w:hAnsi="Maiandra GD" w:cs="Arial"/>
                <w:sz w:val="28"/>
                <w:szCs w:val="28"/>
              </w:rPr>
            </w:pPr>
            <w:r w:rsidRPr="00BE5D88">
              <w:rPr>
                <w:rFonts w:ascii="Maiandra GD" w:hAnsi="Maiandra GD" w:cs="Arial"/>
                <w:sz w:val="28"/>
                <w:szCs w:val="28"/>
              </w:rPr>
              <w:t>All staff led by leadership team.</w:t>
            </w:r>
          </w:p>
          <w:p w14:paraId="24D99C64" w14:textId="77777777" w:rsidR="00BE5D88" w:rsidRPr="00BE5D88" w:rsidRDefault="00BE5D88" w:rsidP="00BE5D88">
            <w:pPr>
              <w:rPr>
                <w:rFonts w:ascii="Maiandra GD" w:hAnsi="Maiandra GD" w:cs="Arial"/>
                <w:sz w:val="28"/>
                <w:szCs w:val="28"/>
              </w:rPr>
            </w:pPr>
          </w:p>
        </w:tc>
        <w:tc>
          <w:tcPr>
            <w:tcW w:w="1792" w:type="pct"/>
            <w:shd w:val="clear" w:color="auto" w:fill="auto"/>
          </w:tcPr>
          <w:p w14:paraId="5C47B1D2" w14:textId="77777777" w:rsidR="00BE5D88" w:rsidRPr="00BE5D88" w:rsidRDefault="00BE5D88" w:rsidP="00BE5D88">
            <w:pPr>
              <w:spacing w:after="200"/>
              <w:contextualSpacing/>
              <w:rPr>
                <w:rFonts w:ascii="Maiandra GD" w:hAnsi="Maiandra GD" w:cs="Arial"/>
                <w:sz w:val="28"/>
                <w:szCs w:val="28"/>
              </w:rPr>
            </w:pPr>
            <w:r w:rsidRPr="00BE5D88">
              <w:rPr>
                <w:rFonts w:ascii="Maiandra GD" w:hAnsi="Maiandra GD" w:cs="Arial"/>
                <w:sz w:val="28"/>
                <w:szCs w:val="28"/>
              </w:rPr>
              <w:t>A draft format for reporting in these curriculum areas is drawn up with input from all staff, and in particular staff with responsibilities in each of these areas.</w:t>
            </w:r>
          </w:p>
          <w:p w14:paraId="457DB498" w14:textId="77777777" w:rsidR="00BE5D88" w:rsidRPr="00BE5D88" w:rsidRDefault="00BE5D88" w:rsidP="00BE5D88">
            <w:pPr>
              <w:spacing w:after="200"/>
              <w:contextualSpacing/>
              <w:rPr>
                <w:rFonts w:ascii="Maiandra GD" w:hAnsi="Maiandra GD" w:cs="Arial"/>
                <w:sz w:val="28"/>
                <w:szCs w:val="28"/>
              </w:rPr>
            </w:pPr>
            <w:r w:rsidRPr="00BE5D88">
              <w:rPr>
                <w:rFonts w:ascii="Maiandra GD" w:hAnsi="Maiandra GD" w:cs="Arial"/>
                <w:sz w:val="28"/>
                <w:szCs w:val="28"/>
              </w:rPr>
              <w:t>The format will be trialled to see how pupil achievement in these areas is measured, recorded, reported on and contributes to a school wide achievement picture.</w:t>
            </w:r>
          </w:p>
          <w:p w14:paraId="4B516086" w14:textId="02861193" w:rsidR="00BE5D88" w:rsidRPr="00BE5D88" w:rsidRDefault="00BE5D88" w:rsidP="00BE5D88">
            <w:pPr>
              <w:spacing w:after="200"/>
              <w:contextualSpacing/>
              <w:rPr>
                <w:rFonts w:ascii="Maiandra GD" w:hAnsi="Maiandra GD" w:cs="Arial"/>
                <w:sz w:val="28"/>
                <w:szCs w:val="28"/>
              </w:rPr>
            </w:pPr>
            <w:r w:rsidRPr="00BE5D88">
              <w:rPr>
                <w:rFonts w:ascii="Maiandra GD" w:hAnsi="Maiandra GD" w:cs="Arial"/>
                <w:sz w:val="28"/>
                <w:szCs w:val="28"/>
              </w:rPr>
              <w:t>A Board achievement report in the new format will be presented for Science at the 19th August meeting.</w:t>
            </w:r>
          </w:p>
        </w:tc>
        <w:tc>
          <w:tcPr>
            <w:tcW w:w="1453" w:type="pct"/>
            <w:shd w:val="clear" w:color="auto" w:fill="auto"/>
          </w:tcPr>
          <w:p w14:paraId="0BF0D75D" w14:textId="77777777" w:rsidR="00BE5D88" w:rsidRPr="009C4546" w:rsidRDefault="00BE5D88" w:rsidP="00BE5D88">
            <w:pPr>
              <w:widowControl w:val="0"/>
              <w:autoSpaceDE w:val="0"/>
              <w:autoSpaceDN w:val="0"/>
              <w:adjustRightInd w:val="0"/>
              <w:rPr>
                <w:rFonts w:ascii="Maiandra GD" w:hAnsi="Maiandra GD" w:cs="Arial"/>
                <w:sz w:val="28"/>
                <w:szCs w:val="28"/>
              </w:rPr>
            </w:pPr>
          </w:p>
        </w:tc>
      </w:tr>
      <w:tr w:rsidR="00BE5D88" w:rsidRPr="007377F2" w14:paraId="4FCE47F7" w14:textId="77777777" w:rsidTr="002971D7">
        <w:trPr>
          <w:trHeight w:val="1053"/>
        </w:trPr>
        <w:tc>
          <w:tcPr>
            <w:tcW w:w="1223" w:type="pct"/>
          </w:tcPr>
          <w:p w14:paraId="45C4B397" w14:textId="37ABB755" w:rsidR="00BE5D88" w:rsidRPr="00BE5D88" w:rsidRDefault="00BE5D88" w:rsidP="00BE5D88">
            <w:pPr>
              <w:widowControl w:val="0"/>
              <w:autoSpaceDE w:val="0"/>
              <w:autoSpaceDN w:val="0"/>
              <w:adjustRightInd w:val="0"/>
              <w:rPr>
                <w:rFonts w:ascii="Maiandra GD" w:hAnsi="Maiandra GD" w:cs="Arial"/>
                <w:sz w:val="28"/>
                <w:szCs w:val="28"/>
              </w:rPr>
            </w:pPr>
            <w:r w:rsidRPr="00BE5D88">
              <w:rPr>
                <w:rFonts w:ascii="Maiandra GD" w:hAnsi="Maiandra GD" w:cs="Arial"/>
                <w:sz w:val="28"/>
                <w:szCs w:val="28"/>
              </w:rPr>
              <w:t>Implement communication Plan (T3 onwards).</w:t>
            </w:r>
          </w:p>
        </w:tc>
        <w:tc>
          <w:tcPr>
            <w:tcW w:w="532" w:type="pct"/>
          </w:tcPr>
          <w:p w14:paraId="262A8EF5" w14:textId="77777777" w:rsidR="00BE5D88" w:rsidRPr="00BE5D88" w:rsidRDefault="00BE5D88" w:rsidP="00BE5D88">
            <w:pPr>
              <w:rPr>
                <w:rFonts w:ascii="Maiandra GD" w:hAnsi="Maiandra GD" w:cs="Arial"/>
                <w:sz w:val="28"/>
                <w:szCs w:val="28"/>
              </w:rPr>
            </w:pPr>
          </w:p>
        </w:tc>
        <w:tc>
          <w:tcPr>
            <w:tcW w:w="1792" w:type="pct"/>
            <w:shd w:val="clear" w:color="auto" w:fill="auto"/>
          </w:tcPr>
          <w:p w14:paraId="49BB2472" w14:textId="77777777" w:rsidR="00BE5D88" w:rsidRPr="00BE5D88" w:rsidRDefault="00BE5D88" w:rsidP="00BE5D88">
            <w:pPr>
              <w:spacing w:after="200"/>
              <w:contextualSpacing/>
              <w:rPr>
                <w:rFonts w:ascii="Maiandra GD" w:hAnsi="Maiandra GD" w:cs="Arial"/>
                <w:sz w:val="28"/>
                <w:szCs w:val="28"/>
              </w:rPr>
            </w:pPr>
          </w:p>
        </w:tc>
        <w:tc>
          <w:tcPr>
            <w:tcW w:w="1453" w:type="pct"/>
            <w:shd w:val="clear" w:color="auto" w:fill="auto"/>
          </w:tcPr>
          <w:p w14:paraId="2B720248" w14:textId="77777777" w:rsidR="00BE5D88" w:rsidRPr="009C4546" w:rsidRDefault="00BE5D88" w:rsidP="00BE5D88">
            <w:pPr>
              <w:widowControl w:val="0"/>
              <w:autoSpaceDE w:val="0"/>
              <w:autoSpaceDN w:val="0"/>
              <w:adjustRightInd w:val="0"/>
              <w:rPr>
                <w:rFonts w:ascii="Maiandra GD" w:hAnsi="Maiandra GD" w:cs="Arial"/>
                <w:sz w:val="28"/>
                <w:szCs w:val="28"/>
              </w:rPr>
            </w:pPr>
          </w:p>
        </w:tc>
      </w:tr>
    </w:tbl>
    <w:p w14:paraId="56C0767F" w14:textId="77777777" w:rsidR="009C4546" w:rsidRDefault="009C4546" w:rsidP="009C4546">
      <w:r>
        <w:br w:type="page"/>
      </w:r>
    </w:p>
    <w:tbl>
      <w:tblPr>
        <w:tblpPr w:leftFromText="180" w:rightFromText="180" w:vertAnchor="text" w:horzAnchor="margin" w:tblpX="-352" w:tblpY="8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1533"/>
        <w:gridCol w:w="5165"/>
        <w:gridCol w:w="4188"/>
      </w:tblGrid>
      <w:tr w:rsidR="009C4546" w:rsidRPr="007377F2" w14:paraId="6FCF26D5" w14:textId="77777777" w:rsidTr="008E7EC7">
        <w:tc>
          <w:tcPr>
            <w:tcW w:w="5000" w:type="pct"/>
            <w:gridSpan w:val="4"/>
            <w:tcBorders>
              <w:bottom w:val="single" w:sz="4" w:space="0" w:color="auto"/>
            </w:tcBorders>
          </w:tcPr>
          <w:p w14:paraId="372CB716" w14:textId="6DC2A5BB" w:rsidR="00E15E18" w:rsidRPr="00FC30F9" w:rsidRDefault="009C4546" w:rsidP="00E15E18">
            <w:pPr>
              <w:jc w:val="center"/>
              <w:rPr>
                <w:rFonts w:ascii="Maiandra GD" w:hAnsi="Maiandra GD" w:cs="Arial"/>
                <w:sz w:val="28"/>
                <w:szCs w:val="28"/>
              </w:rPr>
            </w:pPr>
            <w:r w:rsidRPr="00274BDB">
              <w:rPr>
                <w:rFonts w:ascii="Maiandra GD" w:hAnsi="Maiandra GD" w:cs="Arial"/>
                <w:b/>
                <w:i/>
                <w:sz w:val="28"/>
                <w:szCs w:val="28"/>
              </w:rPr>
              <w:lastRenderedPageBreak/>
              <w:t xml:space="preserve">Action Plan </w:t>
            </w:r>
            <w:r>
              <w:rPr>
                <w:rFonts w:ascii="Maiandra GD" w:hAnsi="Maiandra GD" w:cs="Arial"/>
                <w:b/>
                <w:i/>
                <w:sz w:val="28"/>
                <w:szCs w:val="28"/>
              </w:rPr>
              <w:t>Two</w:t>
            </w:r>
            <w:r w:rsidRPr="00690467">
              <w:rPr>
                <w:rFonts w:ascii="Maiandra GD" w:hAnsi="Maiandra GD"/>
                <w:b/>
                <w:i/>
              </w:rPr>
              <w:t xml:space="preserve"> </w:t>
            </w:r>
            <w:r w:rsidRPr="00690467">
              <w:rPr>
                <w:rFonts w:ascii="Maiandra GD" w:hAnsi="Maiandra GD"/>
                <w:b/>
                <w:i/>
              </w:rPr>
              <w:br/>
            </w:r>
            <w:r w:rsidR="00E15E18" w:rsidRPr="00FC30F9">
              <w:rPr>
                <w:rFonts w:ascii="Maiandra GD" w:hAnsi="Maiandra GD" w:cs="Arial"/>
                <w:sz w:val="28"/>
                <w:szCs w:val="28"/>
              </w:rPr>
              <w:t xml:space="preserve">Our students and staff will enjoy a safe and empowering learning environment which caters for the needs of modern learners.  </w:t>
            </w:r>
          </w:p>
          <w:p w14:paraId="308EC2AD" w14:textId="5D74DB7E" w:rsidR="00E15E18" w:rsidRPr="00274BDB" w:rsidRDefault="00E15E18" w:rsidP="008E7EC7">
            <w:pPr>
              <w:jc w:val="center"/>
              <w:rPr>
                <w:rFonts w:ascii="Arial" w:hAnsi="Arial" w:cs="Arial"/>
                <w:sz w:val="22"/>
                <w:szCs w:val="22"/>
                <w:lang w:val="en-AU"/>
              </w:rPr>
            </w:pPr>
          </w:p>
        </w:tc>
      </w:tr>
      <w:tr w:rsidR="009C4546" w:rsidRPr="00CB5274" w14:paraId="02058BB9" w14:textId="77777777" w:rsidTr="008E7EC7">
        <w:tc>
          <w:tcPr>
            <w:tcW w:w="1223" w:type="pct"/>
            <w:shd w:val="clear" w:color="auto" w:fill="0F9312"/>
          </w:tcPr>
          <w:p w14:paraId="7911BE39" w14:textId="77777777" w:rsidR="009C4546" w:rsidRPr="009C4546" w:rsidRDefault="009C4546" w:rsidP="008E7EC7">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Specific Strategies for 20</w:t>
            </w:r>
            <w:r>
              <w:rPr>
                <w:rFonts w:ascii="Biondi" w:hAnsi="Biondi" w:cs="Arial"/>
                <w:color w:val="FFFFFF" w:themeColor="background1"/>
                <w:sz w:val="28"/>
                <w:szCs w:val="28"/>
              </w:rPr>
              <w:t>19</w:t>
            </w:r>
          </w:p>
        </w:tc>
        <w:tc>
          <w:tcPr>
            <w:tcW w:w="532" w:type="pct"/>
            <w:shd w:val="clear" w:color="auto" w:fill="0F9312"/>
          </w:tcPr>
          <w:p w14:paraId="38BB92DC" w14:textId="77777777" w:rsidR="009C4546" w:rsidRPr="009C4546" w:rsidRDefault="009C4546" w:rsidP="008E7EC7">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Who</w:t>
            </w:r>
          </w:p>
          <w:p w14:paraId="0EFDC908" w14:textId="77777777" w:rsidR="009C4546" w:rsidRPr="009C4546" w:rsidRDefault="009C4546" w:rsidP="008E7EC7">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When</w:t>
            </w:r>
          </w:p>
        </w:tc>
        <w:tc>
          <w:tcPr>
            <w:tcW w:w="1792" w:type="pct"/>
            <w:shd w:val="clear" w:color="auto" w:fill="0F9312"/>
          </w:tcPr>
          <w:p w14:paraId="3915F9D8" w14:textId="77777777" w:rsidR="009C4546" w:rsidRPr="009C4546" w:rsidRDefault="009C4546" w:rsidP="008E7EC7">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Expected Outcome</w:t>
            </w:r>
          </w:p>
        </w:tc>
        <w:tc>
          <w:tcPr>
            <w:tcW w:w="1453" w:type="pct"/>
            <w:shd w:val="clear" w:color="auto" w:fill="0F9312"/>
          </w:tcPr>
          <w:p w14:paraId="1B1EA751" w14:textId="77777777" w:rsidR="009C4546" w:rsidRPr="009C4546" w:rsidRDefault="009C4546" w:rsidP="008E7EC7">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Actual Result/Annual Report</w:t>
            </w:r>
          </w:p>
        </w:tc>
      </w:tr>
      <w:tr w:rsidR="00E97510" w:rsidRPr="007377F2" w14:paraId="04A2150B" w14:textId="77777777" w:rsidTr="008E7EC7">
        <w:trPr>
          <w:trHeight w:val="1053"/>
        </w:trPr>
        <w:tc>
          <w:tcPr>
            <w:tcW w:w="1223" w:type="pct"/>
          </w:tcPr>
          <w:p w14:paraId="37F97FB4" w14:textId="77777777" w:rsidR="00E97510" w:rsidRPr="00E97510" w:rsidRDefault="00E97510" w:rsidP="00E97510">
            <w:pPr>
              <w:widowControl w:val="0"/>
              <w:autoSpaceDE w:val="0"/>
              <w:autoSpaceDN w:val="0"/>
              <w:adjustRightInd w:val="0"/>
              <w:rPr>
                <w:rFonts w:ascii="Maiandra GD" w:hAnsi="Maiandra GD" w:cs="Arial"/>
                <w:sz w:val="28"/>
                <w:szCs w:val="28"/>
              </w:rPr>
            </w:pPr>
            <w:r w:rsidRPr="00E97510">
              <w:rPr>
                <w:rFonts w:ascii="Maiandra GD" w:hAnsi="Maiandra GD" w:cs="Arial"/>
                <w:sz w:val="28"/>
                <w:szCs w:val="28"/>
              </w:rPr>
              <w:t>Complete Rm 1-4 MLE upgrade.</w:t>
            </w:r>
          </w:p>
          <w:p w14:paraId="79A4DC9A" w14:textId="77777777" w:rsidR="00E97510" w:rsidRPr="00E97510" w:rsidRDefault="00E97510" w:rsidP="00E97510">
            <w:pPr>
              <w:widowControl w:val="0"/>
              <w:autoSpaceDE w:val="0"/>
              <w:autoSpaceDN w:val="0"/>
              <w:adjustRightInd w:val="0"/>
              <w:rPr>
                <w:rFonts w:ascii="Maiandra GD" w:hAnsi="Maiandra GD" w:cs="Arial"/>
                <w:sz w:val="28"/>
                <w:szCs w:val="28"/>
              </w:rPr>
            </w:pPr>
          </w:p>
          <w:p w14:paraId="29CDDBA6" w14:textId="77777777" w:rsidR="00E97510" w:rsidRPr="009C4546" w:rsidRDefault="00E97510" w:rsidP="00E97510">
            <w:pPr>
              <w:widowControl w:val="0"/>
              <w:autoSpaceDE w:val="0"/>
              <w:autoSpaceDN w:val="0"/>
              <w:adjustRightInd w:val="0"/>
              <w:rPr>
                <w:rFonts w:ascii="Maiandra GD" w:hAnsi="Maiandra GD" w:cs="Arial"/>
                <w:sz w:val="28"/>
                <w:szCs w:val="28"/>
              </w:rPr>
            </w:pPr>
          </w:p>
        </w:tc>
        <w:tc>
          <w:tcPr>
            <w:tcW w:w="532" w:type="pct"/>
          </w:tcPr>
          <w:p w14:paraId="597045EC" w14:textId="77777777" w:rsidR="00E97510" w:rsidRPr="009C4546" w:rsidRDefault="00E97510" w:rsidP="00E97510">
            <w:pPr>
              <w:widowControl w:val="0"/>
              <w:autoSpaceDE w:val="0"/>
              <w:autoSpaceDN w:val="0"/>
              <w:adjustRightInd w:val="0"/>
              <w:rPr>
                <w:rFonts w:ascii="Maiandra GD" w:hAnsi="Maiandra GD" w:cs="Arial"/>
                <w:sz w:val="28"/>
                <w:szCs w:val="28"/>
              </w:rPr>
            </w:pPr>
          </w:p>
        </w:tc>
        <w:tc>
          <w:tcPr>
            <w:tcW w:w="1792" w:type="pct"/>
            <w:shd w:val="clear" w:color="auto" w:fill="auto"/>
          </w:tcPr>
          <w:p w14:paraId="43375EAD" w14:textId="79C53EDE" w:rsidR="00E97510" w:rsidRPr="004F1E14" w:rsidRDefault="00E97510" w:rsidP="004F1E14">
            <w:pPr>
              <w:widowControl w:val="0"/>
              <w:autoSpaceDE w:val="0"/>
              <w:autoSpaceDN w:val="0"/>
              <w:adjustRightInd w:val="0"/>
              <w:spacing w:after="200"/>
              <w:contextualSpacing/>
              <w:rPr>
                <w:rFonts w:ascii="Maiandra GD" w:hAnsi="Maiandra GD" w:cs="Arial"/>
                <w:sz w:val="28"/>
                <w:szCs w:val="28"/>
              </w:rPr>
            </w:pPr>
            <w:r w:rsidRPr="004F1E14">
              <w:rPr>
                <w:rFonts w:ascii="Maiandra GD" w:hAnsi="Maiandra GD" w:cs="Arial"/>
                <w:sz w:val="28"/>
                <w:szCs w:val="28"/>
              </w:rPr>
              <w:t>Work with BOT property subcommittee , MOE and project manager to complete upgrade by end of 20</w:t>
            </w:r>
            <w:r w:rsidR="005F0468">
              <w:rPr>
                <w:rFonts w:ascii="Maiandra GD" w:hAnsi="Maiandra GD" w:cs="Arial"/>
                <w:sz w:val="28"/>
                <w:szCs w:val="28"/>
              </w:rPr>
              <w:t>20</w:t>
            </w:r>
            <w:bookmarkStart w:id="0" w:name="_GoBack"/>
            <w:bookmarkEnd w:id="0"/>
            <w:r w:rsidRPr="004F1E14">
              <w:rPr>
                <w:rFonts w:ascii="Maiandra GD" w:hAnsi="Maiandra GD" w:cs="Arial"/>
                <w:sz w:val="28"/>
                <w:szCs w:val="28"/>
              </w:rPr>
              <w:t>.</w:t>
            </w:r>
          </w:p>
        </w:tc>
        <w:tc>
          <w:tcPr>
            <w:tcW w:w="1453" w:type="pct"/>
            <w:shd w:val="clear" w:color="auto" w:fill="auto"/>
          </w:tcPr>
          <w:p w14:paraId="3E37FAEC" w14:textId="77777777" w:rsidR="00E97510" w:rsidRPr="009C4546" w:rsidRDefault="00E97510" w:rsidP="00E97510">
            <w:pPr>
              <w:widowControl w:val="0"/>
              <w:autoSpaceDE w:val="0"/>
              <w:autoSpaceDN w:val="0"/>
              <w:adjustRightInd w:val="0"/>
              <w:rPr>
                <w:rFonts w:ascii="Maiandra GD" w:hAnsi="Maiandra GD" w:cs="Arial"/>
                <w:sz w:val="28"/>
                <w:szCs w:val="28"/>
              </w:rPr>
            </w:pPr>
          </w:p>
        </w:tc>
      </w:tr>
      <w:tr w:rsidR="00E97510" w:rsidRPr="007377F2" w14:paraId="406EC2C8" w14:textId="77777777" w:rsidTr="008E7EC7">
        <w:trPr>
          <w:trHeight w:val="1053"/>
        </w:trPr>
        <w:tc>
          <w:tcPr>
            <w:tcW w:w="1223" w:type="pct"/>
          </w:tcPr>
          <w:p w14:paraId="2D16F998" w14:textId="77777777" w:rsidR="00E97510" w:rsidRPr="00E97510" w:rsidRDefault="00E97510" w:rsidP="00E97510">
            <w:pPr>
              <w:widowControl w:val="0"/>
              <w:autoSpaceDE w:val="0"/>
              <w:autoSpaceDN w:val="0"/>
              <w:adjustRightInd w:val="0"/>
              <w:rPr>
                <w:rFonts w:ascii="Maiandra GD" w:hAnsi="Maiandra GD" w:cs="Arial"/>
                <w:sz w:val="28"/>
                <w:szCs w:val="28"/>
              </w:rPr>
            </w:pPr>
            <w:r w:rsidRPr="00E97510">
              <w:rPr>
                <w:rFonts w:ascii="Maiandra GD" w:hAnsi="Maiandra GD" w:cs="Arial"/>
                <w:sz w:val="28"/>
                <w:szCs w:val="28"/>
              </w:rPr>
              <w:t>Carpet and wall coverings in 5YA</w:t>
            </w:r>
          </w:p>
          <w:p w14:paraId="590DEA49" w14:textId="77777777" w:rsidR="00E97510" w:rsidRPr="009C4546" w:rsidRDefault="00E97510" w:rsidP="00E97510">
            <w:pPr>
              <w:widowControl w:val="0"/>
              <w:autoSpaceDE w:val="0"/>
              <w:autoSpaceDN w:val="0"/>
              <w:adjustRightInd w:val="0"/>
              <w:rPr>
                <w:rFonts w:ascii="Maiandra GD" w:hAnsi="Maiandra GD" w:cs="Arial"/>
                <w:sz w:val="28"/>
                <w:szCs w:val="28"/>
              </w:rPr>
            </w:pPr>
          </w:p>
        </w:tc>
        <w:tc>
          <w:tcPr>
            <w:tcW w:w="532" w:type="pct"/>
          </w:tcPr>
          <w:p w14:paraId="05E1E191" w14:textId="77777777" w:rsidR="00E97510" w:rsidRPr="009C4546" w:rsidRDefault="00E97510" w:rsidP="00E97510">
            <w:pPr>
              <w:widowControl w:val="0"/>
              <w:autoSpaceDE w:val="0"/>
              <w:autoSpaceDN w:val="0"/>
              <w:adjustRightInd w:val="0"/>
              <w:rPr>
                <w:rFonts w:ascii="Maiandra GD" w:hAnsi="Maiandra GD" w:cs="Arial"/>
                <w:sz w:val="28"/>
                <w:szCs w:val="28"/>
              </w:rPr>
            </w:pPr>
          </w:p>
        </w:tc>
        <w:tc>
          <w:tcPr>
            <w:tcW w:w="1792" w:type="pct"/>
            <w:shd w:val="clear" w:color="auto" w:fill="auto"/>
          </w:tcPr>
          <w:p w14:paraId="4597327F" w14:textId="6817649E" w:rsidR="00E97510" w:rsidRPr="004F1E14" w:rsidRDefault="00E97510" w:rsidP="004F1E14">
            <w:pPr>
              <w:widowControl w:val="0"/>
              <w:autoSpaceDE w:val="0"/>
              <w:autoSpaceDN w:val="0"/>
              <w:adjustRightInd w:val="0"/>
              <w:spacing w:after="200"/>
              <w:contextualSpacing/>
              <w:rPr>
                <w:rFonts w:ascii="Maiandra GD" w:hAnsi="Maiandra GD" w:cs="Arial"/>
                <w:sz w:val="28"/>
                <w:szCs w:val="28"/>
              </w:rPr>
            </w:pPr>
            <w:r w:rsidRPr="004F1E14">
              <w:rPr>
                <w:rFonts w:ascii="Maiandra GD" w:hAnsi="Maiandra GD" w:cs="Arial"/>
                <w:sz w:val="28"/>
                <w:szCs w:val="28"/>
              </w:rPr>
              <w:t>Plan replacement as per 5YA and school time tables. Completed by end of 20</w:t>
            </w:r>
            <w:r w:rsidR="00517C03">
              <w:rPr>
                <w:rFonts w:ascii="Maiandra GD" w:hAnsi="Maiandra GD" w:cs="Arial"/>
                <w:sz w:val="28"/>
                <w:szCs w:val="28"/>
              </w:rPr>
              <w:t>20</w:t>
            </w:r>
            <w:r w:rsidRPr="004F1E14">
              <w:rPr>
                <w:rFonts w:ascii="Maiandra GD" w:hAnsi="Maiandra GD" w:cs="Arial"/>
                <w:sz w:val="28"/>
                <w:szCs w:val="28"/>
              </w:rPr>
              <w:t>.</w:t>
            </w:r>
          </w:p>
        </w:tc>
        <w:tc>
          <w:tcPr>
            <w:tcW w:w="1453" w:type="pct"/>
            <w:shd w:val="clear" w:color="auto" w:fill="auto"/>
          </w:tcPr>
          <w:p w14:paraId="5478FC2A" w14:textId="77777777" w:rsidR="00E97510" w:rsidRPr="009C4546" w:rsidRDefault="00E97510" w:rsidP="00E97510">
            <w:pPr>
              <w:widowControl w:val="0"/>
              <w:autoSpaceDE w:val="0"/>
              <w:autoSpaceDN w:val="0"/>
              <w:adjustRightInd w:val="0"/>
              <w:rPr>
                <w:rFonts w:ascii="Maiandra GD" w:hAnsi="Maiandra GD" w:cs="Arial"/>
                <w:sz w:val="28"/>
                <w:szCs w:val="28"/>
              </w:rPr>
            </w:pPr>
          </w:p>
        </w:tc>
      </w:tr>
      <w:tr w:rsidR="00E97510" w:rsidRPr="007377F2" w14:paraId="32713CD5" w14:textId="77777777" w:rsidTr="008E7EC7">
        <w:trPr>
          <w:trHeight w:val="1053"/>
        </w:trPr>
        <w:tc>
          <w:tcPr>
            <w:tcW w:w="1223" w:type="pct"/>
          </w:tcPr>
          <w:p w14:paraId="611359AB" w14:textId="77777777" w:rsidR="00E97510" w:rsidRPr="00E97510" w:rsidRDefault="00E97510" w:rsidP="00E97510">
            <w:pPr>
              <w:widowControl w:val="0"/>
              <w:autoSpaceDE w:val="0"/>
              <w:autoSpaceDN w:val="0"/>
              <w:adjustRightInd w:val="0"/>
              <w:rPr>
                <w:rFonts w:ascii="Maiandra GD" w:hAnsi="Maiandra GD" w:cs="Arial"/>
                <w:sz w:val="28"/>
                <w:szCs w:val="28"/>
              </w:rPr>
            </w:pPr>
            <w:r w:rsidRPr="00E97510">
              <w:rPr>
                <w:rFonts w:ascii="Maiandra GD" w:hAnsi="Maiandra GD" w:cs="Arial"/>
                <w:sz w:val="28"/>
                <w:szCs w:val="28"/>
              </w:rPr>
              <w:t>Continue to work closely with MOE on roll growth.</w:t>
            </w:r>
          </w:p>
          <w:p w14:paraId="74333F3B" w14:textId="77777777" w:rsidR="00E97510" w:rsidRPr="009C4546" w:rsidRDefault="00E97510" w:rsidP="00E97510">
            <w:pPr>
              <w:widowControl w:val="0"/>
              <w:autoSpaceDE w:val="0"/>
              <w:autoSpaceDN w:val="0"/>
              <w:adjustRightInd w:val="0"/>
              <w:rPr>
                <w:rFonts w:ascii="Maiandra GD" w:hAnsi="Maiandra GD" w:cs="Arial"/>
                <w:sz w:val="28"/>
                <w:szCs w:val="28"/>
              </w:rPr>
            </w:pPr>
          </w:p>
        </w:tc>
        <w:tc>
          <w:tcPr>
            <w:tcW w:w="532" w:type="pct"/>
          </w:tcPr>
          <w:p w14:paraId="3E63DBA0" w14:textId="77777777" w:rsidR="00E97510" w:rsidRPr="00E97510" w:rsidRDefault="00E97510" w:rsidP="00E97510">
            <w:pPr>
              <w:widowControl w:val="0"/>
              <w:autoSpaceDE w:val="0"/>
              <w:autoSpaceDN w:val="0"/>
              <w:adjustRightInd w:val="0"/>
              <w:rPr>
                <w:rFonts w:ascii="Maiandra GD" w:hAnsi="Maiandra GD" w:cs="Arial"/>
                <w:sz w:val="28"/>
                <w:szCs w:val="28"/>
              </w:rPr>
            </w:pPr>
            <w:r w:rsidRPr="00E97510">
              <w:rPr>
                <w:rFonts w:ascii="Maiandra GD" w:hAnsi="Maiandra GD" w:cs="Arial"/>
                <w:sz w:val="28"/>
                <w:szCs w:val="28"/>
              </w:rPr>
              <w:t>Roger</w:t>
            </w:r>
          </w:p>
          <w:p w14:paraId="6D0DACB2" w14:textId="77777777" w:rsidR="00E97510" w:rsidRPr="009C4546" w:rsidRDefault="00E97510" w:rsidP="00E97510">
            <w:pPr>
              <w:widowControl w:val="0"/>
              <w:autoSpaceDE w:val="0"/>
              <w:autoSpaceDN w:val="0"/>
              <w:adjustRightInd w:val="0"/>
              <w:rPr>
                <w:rFonts w:ascii="Maiandra GD" w:hAnsi="Maiandra GD" w:cs="Arial"/>
                <w:sz w:val="28"/>
                <w:szCs w:val="28"/>
              </w:rPr>
            </w:pPr>
          </w:p>
        </w:tc>
        <w:tc>
          <w:tcPr>
            <w:tcW w:w="1792" w:type="pct"/>
            <w:shd w:val="clear" w:color="auto" w:fill="auto"/>
          </w:tcPr>
          <w:p w14:paraId="40A72904" w14:textId="17ED4F30" w:rsidR="00E97510" w:rsidRPr="009C4546" w:rsidRDefault="00E97510" w:rsidP="00E97510">
            <w:pPr>
              <w:widowControl w:val="0"/>
              <w:autoSpaceDE w:val="0"/>
              <w:autoSpaceDN w:val="0"/>
              <w:adjustRightInd w:val="0"/>
              <w:rPr>
                <w:rFonts w:ascii="Maiandra GD" w:hAnsi="Maiandra GD" w:cs="Arial"/>
                <w:sz w:val="28"/>
                <w:szCs w:val="28"/>
              </w:rPr>
            </w:pPr>
            <w:r w:rsidRPr="00E97510">
              <w:rPr>
                <w:rFonts w:ascii="Maiandra GD" w:hAnsi="Maiandra GD" w:cs="Arial"/>
                <w:sz w:val="28"/>
                <w:szCs w:val="28"/>
              </w:rPr>
              <w:t xml:space="preserve">Liaise with MOE regarding the future growth planning for Valley School. </w:t>
            </w:r>
          </w:p>
        </w:tc>
        <w:tc>
          <w:tcPr>
            <w:tcW w:w="1453" w:type="pct"/>
            <w:shd w:val="clear" w:color="auto" w:fill="auto"/>
          </w:tcPr>
          <w:p w14:paraId="67DD5E22" w14:textId="77777777" w:rsidR="00E97510" w:rsidRPr="009C4546" w:rsidRDefault="00E97510" w:rsidP="00E97510">
            <w:pPr>
              <w:widowControl w:val="0"/>
              <w:autoSpaceDE w:val="0"/>
              <w:autoSpaceDN w:val="0"/>
              <w:adjustRightInd w:val="0"/>
              <w:rPr>
                <w:rFonts w:ascii="Maiandra GD" w:hAnsi="Maiandra GD" w:cs="Arial"/>
                <w:sz w:val="28"/>
                <w:szCs w:val="28"/>
              </w:rPr>
            </w:pPr>
          </w:p>
        </w:tc>
      </w:tr>
      <w:tr w:rsidR="00E97510" w:rsidRPr="007377F2" w14:paraId="4B77239E" w14:textId="77777777" w:rsidTr="008E7EC7">
        <w:trPr>
          <w:trHeight w:val="1053"/>
        </w:trPr>
        <w:tc>
          <w:tcPr>
            <w:tcW w:w="1223" w:type="pct"/>
          </w:tcPr>
          <w:p w14:paraId="3D37823C" w14:textId="0603918C" w:rsidR="00E97510" w:rsidRPr="009C4546" w:rsidRDefault="00E97510" w:rsidP="00E97510">
            <w:pPr>
              <w:widowControl w:val="0"/>
              <w:autoSpaceDE w:val="0"/>
              <w:autoSpaceDN w:val="0"/>
              <w:adjustRightInd w:val="0"/>
              <w:rPr>
                <w:rFonts w:ascii="Maiandra GD" w:hAnsi="Maiandra GD" w:cs="Arial"/>
                <w:sz w:val="28"/>
                <w:szCs w:val="28"/>
              </w:rPr>
            </w:pPr>
            <w:r w:rsidRPr="00E97510">
              <w:rPr>
                <w:rFonts w:ascii="Maiandra GD" w:hAnsi="Maiandra GD" w:cs="Arial"/>
                <w:sz w:val="28"/>
                <w:szCs w:val="28"/>
              </w:rPr>
              <w:t>Maintain and expand the school outdoor environment so it continues to reflect the school as a diverse place of learning and exploration.</w:t>
            </w:r>
          </w:p>
        </w:tc>
        <w:tc>
          <w:tcPr>
            <w:tcW w:w="532" w:type="pct"/>
          </w:tcPr>
          <w:p w14:paraId="51F368AC" w14:textId="77777777" w:rsidR="00E97510" w:rsidRPr="00E97510" w:rsidRDefault="00E97510" w:rsidP="00E97510">
            <w:pPr>
              <w:rPr>
                <w:rFonts w:ascii="Maiandra GD" w:hAnsi="Maiandra GD" w:cs="Arial"/>
                <w:sz w:val="28"/>
                <w:szCs w:val="28"/>
              </w:rPr>
            </w:pPr>
            <w:r w:rsidRPr="00E97510">
              <w:rPr>
                <w:rFonts w:ascii="Maiandra GD" w:hAnsi="Maiandra GD" w:cs="Arial"/>
                <w:sz w:val="28"/>
                <w:szCs w:val="28"/>
              </w:rPr>
              <w:t>Roger</w:t>
            </w:r>
          </w:p>
          <w:p w14:paraId="587561EF" w14:textId="47855452" w:rsidR="00E97510" w:rsidRDefault="00E97510" w:rsidP="00E97510">
            <w:pPr>
              <w:rPr>
                <w:rFonts w:ascii="Maiandra GD" w:hAnsi="Maiandra GD" w:cs="Arial"/>
                <w:sz w:val="28"/>
                <w:szCs w:val="28"/>
              </w:rPr>
            </w:pPr>
          </w:p>
          <w:p w14:paraId="6100B9E9" w14:textId="77777777" w:rsidR="004F1E14" w:rsidRPr="00E97510" w:rsidRDefault="004F1E14" w:rsidP="00E97510">
            <w:pPr>
              <w:rPr>
                <w:rFonts w:ascii="Maiandra GD" w:hAnsi="Maiandra GD" w:cs="Arial"/>
                <w:sz w:val="28"/>
                <w:szCs w:val="28"/>
              </w:rPr>
            </w:pPr>
          </w:p>
          <w:p w14:paraId="2A3AF860" w14:textId="77777777" w:rsidR="00E97510" w:rsidRPr="00E97510" w:rsidRDefault="00E97510" w:rsidP="00E97510">
            <w:pPr>
              <w:rPr>
                <w:rFonts w:ascii="Maiandra GD" w:hAnsi="Maiandra GD" w:cs="Arial"/>
                <w:sz w:val="28"/>
                <w:szCs w:val="28"/>
              </w:rPr>
            </w:pPr>
            <w:r w:rsidRPr="00E97510">
              <w:rPr>
                <w:rFonts w:ascii="Maiandra GD" w:hAnsi="Maiandra GD" w:cs="Arial"/>
                <w:sz w:val="28"/>
                <w:szCs w:val="28"/>
              </w:rPr>
              <w:t>Joanne</w:t>
            </w:r>
          </w:p>
          <w:p w14:paraId="33575098" w14:textId="77777777" w:rsidR="00E97510" w:rsidRPr="00E97510" w:rsidRDefault="00E97510" w:rsidP="00E97510">
            <w:pPr>
              <w:rPr>
                <w:rFonts w:ascii="Maiandra GD" w:hAnsi="Maiandra GD" w:cs="Arial"/>
                <w:sz w:val="28"/>
                <w:szCs w:val="28"/>
              </w:rPr>
            </w:pPr>
          </w:p>
          <w:p w14:paraId="37BBA944" w14:textId="77777777" w:rsidR="00E97510" w:rsidRPr="00E97510" w:rsidRDefault="00E97510" w:rsidP="00E97510">
            <w:pPr>
              <w:rPr>
                <w:rFonts w:ascii="Maiandra GD" w:hAnsi="Maiandra GD" w:cs="Arial"/>
                <w:sz w:val="28"/>
                <w:szCs w:val="28"/>
              </w:rPr>
            </w:pPr>
          </w:p>
          <w:p w14:paraId="35596B92" w14:textId="77777777" w:rsidR="00E97510" w:rsidRPr="00E97510" w:rsidRDefault="00E97510" w:rsidP="00E97510">
            <w:pPr>
              <w:rPr>
                <w:rFonts w:ascii="Maiandra GD" w:hAnsi="Maiandra GD" w:cs="Arial"/>
                <w:sz w:val="28"/>
                <w:szCs w:val="28"/>
              </w:rPr>
            </w:pPr>
          </w:p>
          <w:p w14:paraId="4280A006" w14:textId="77777777" w:rsidR="00E97510" w:rsidRPr="00E97510" w:rsidRDefault="00E97510" w:rsidP="00E97510">
            <w:pPr>
              <w:rPr>
                <w:rFonts w:ascii="Maiandra GD" w:hAnsi="Maiandra GD" w:cs="Arial"/>
                <w:sz w:val="28"/>
                <w:szCs w:val="28"/>
              </w:rPr>
            </w:pPr>
          </w:p>
          <w:p w14:paraId="5B87D3CE" w14:textId="77777777" w:rsidR="00E97510" w:rsidRPr="00E97510" w:rsidRDefault="00E97510" w:rsidP="00E97510">
            <w:pPr>
              <w:rPr>
                <w:rFonts w:ascii="Maiandra GD" w:hAnsi="Maiandra GD" w:cs="Arial"/>
                <w:sz w:val="28"/>
                <w:szCs w:val="28"/>
              </w:rPr>
            </w:pPr>
          </w:p>
          <w:p w14:paraId="04D56693" w14:textId="73E8FD9A" w:rsidR="00E97510" w:rsidRDefault="00E97510" w:rsidP="00E97510">
            <w:pPr>
              <w:rPr>
                <w:rFonts w:ascii="Maiandra GD" w:hAnsi="Maiandra GD" w:cs="Arial"/>
                <w:sz w:val="28"/>
                <w:szCs w:val="28"/>
              </w:rPr>
            </w:pPr>
          </w:p>
          <w:p w14:paraId="4C55F49B" w14:textId="77777777" w:rsidR="004F1E14" w:rsidRPr="00E97510" w:rsidRDefault="004F1E14" w:rsidP="00E97510">
            <w:pPr>
              <w:rPr>
                <w:rFonts w:ascii="Maiandra GD" w:hAnsi="Maiandra GD" w:cs="Arial"/>
                <w:sz w:val="28"/>
                <w:szCs w:val="28"/>
              </w:rPr>
            </w:pPr>
          </w:p>
          <w:p w14:paraId="09CCB5A0" w14:textId="77777777" w:rsidR="00E97510" w:rsidRPr="00E97510" w:rsidRDefault="00E97510" w:rsidP="00E97510">
            <w:pPr>
              <w:rPr>
                <w:rFonts w:ascii="Maiandra GD" w:hAnsi="Maiandra GD" w:cs="Arial"/>
                <w:sz w:val="28"/>
                <w:szCs w:val="28"/>
              </w:rPr>
            </w:pPr>
            <w:r w:rsidRPr="00E97510">
              <w:rPr>
                <w:rFonts w:ascii="Maiandra GD" w:hAnsi="Maiandra GD" w:cs="Arial"/>
                <w:sz w:val="28"/>
                <w:szCs w:val="28"/>
              </w:rPr>
              <w:t>Monique</w:t>
            </w:r>
          </w:p>
          <w:p w14:paraId="0D6072A6" w14:textId="77777777" w:rsidR="00E97510" w:rsidRPr="00E97510" w:rsidRDefault="00E97510" w:rsidP="00E97510">
            <w:pPr>
              <w:rPr>
                <w:rFonts w:ascii="Maiandra GD" w:hAnsi="Maiandra GD" w:cs="Arial"/>
                <w:sz w:val="28"/>
                <w:szCs w:val="28"/>
              </w:rPr>
            </w:pPr>
          </w:p>
          <w:p w14:paraId="481B14A2" w14:textId="77777777" w:rsidR="00E97510" w:rsidRPr="00E97510" w:rsidRDefault="00E97510" w:rsidP="00E97510">
            <w:pPr>
              <w:rPr>
                <w:rFonts w:ascii="Maiandra GD" w:hAnsi="Maiandra GD" w:cs="Arial"/>
                <w:sz w:val="28"/>
                <w:szCs w:val="28"/>
              </w:rPr>
            </w:pPr>
          </w:p>
          <w:p w14:paraId="158BFCE2" w14:textId="51F36BE2" w:rsidR="00E97510" w:rsidRPr="009C4546" w:rsidRDefault="00E97510" w:rsidP="00E97510">
            <w:pPr>
              <w:widowControl w:val="0"/>
              <w:autoSpaceDE w:val="0"/>
              <w:autoSpaceDN w:val="0"/>
              <w:adjustRightInd w:val="0"/>
              <w:rPr>
                <w:rFonts w:ascii="Maiandra GD" w:hAnsi="Maiandra GD" w:cs="Arial"/>
                <w:sz w:val="28"/>
                <w:szCs w:val="28"/>
              </w:rPr>
            </w:pPr>
            <w:r w:rsidRPr="00E97510">
              <w:rPr>
                <w:rFonts w:ascii="Maiandra GD" w:hAnsi="Maiandra GD" w:cs="Arial"/>
                <w:sz w:val="28"/>
                <w:szCs w:val="28"/>
              </w:rPr>
              <w:t>Angela</w:t>
            </w:r>
          </w:p>
        </w:tc>
        <w:tc>
          <w:tcPr>
            <w:tcW w:w="1792" w:type="pct"/>
            <w:shd w:val="clear" w:color="auto" w:fill="auto"/>
          </w:tcPr>
          <w:p w14:paraId="027E9F90" w14:textId="77777777" w:rsidR="00E97510" w:rsidRPr="00E97510" w:rsidRDefault="00E97510" w:rsidP="00E97510">
            <w:pPr>
              <w:pStyle w:val="Title"/>
              <w:jc w:val="left"/>
              <w:rPr>
                <w:rFonts w:ascii="Maiandra GD" w:hAnsi="Maiandra GD" w:cs="Arial"/>
                <w:szCs w:val="28"/>
                <w:lang w:val="en-NZ" w:eastAsia="en-NZ"/>
              </w:rPr>
            </w:pPr>
            <w:r w:rsidRPr="00E97510">
              <w:rPr>
                <w:rFonts w:ascii="Maiandra GD" w:hAnsi="Maiandra GD" w:cs="Arial"/>
                <w:szCs w:val="28"/>
                <w:lang w:val="en-NZ" w:eastAsia="en-NZ"/>
              </w:rPr>
              <w:lastRenderedPageBreak/>
              <w:t>Gates installed on Parvin Place and Glade entrances.</w:t>
            </w:r>
          </w:p>
          <w:p w14:paraId="4EBBFE59" w14:textId="77777777" w:rsidR="00E97510" w:rsidRPr="00E97510" w:rsidRDefault="00E97510" w:rsidP="00E97510">
            <w:pPr>
              <w:pStyle w:val="Title"/>
              <w:jc w:val="left"/>
              <w:rPr>
                <w:rFonts w:ascii="Maiandra GD" w:hAnsi="Maiandra GD" w:cs="Arial"/>
                <w:szCs w:val="28"/>
                <w:lang w:val="en-NZ" w:eastAsia="en-NZ"/>
              </w:rPr>
            </w:pPr>
            <w:r w:rsidRPr="00E97510">
              <w:rPr>
                <w:rFonts w:ascii="Maiandra GD" w:hAnsi="Maiandra GD" w:cs="Arial"/>
                <w:szCs w:val="28"/>
                <w:lang w:val="en-NZ" w:eastAsia="en-NZ"/>
              </w:rPr>
              <w:t>Art works planned:</w:t>
            </w:r>
          </w:p>
          <w:p w14:paraId="1D198E87" w14:textId="77777777" w:rsidR="00E97510" w:rsidRPr="004F1E14" w:rsidRDefault="00E97510" w:rsidP="00E97510">
            <w:pPr>
              <w:pStyle w:val="Title"/>
              <w:jc w:val="left"/>
              <w:rPr>
                <w:rFonts w:ascii="Maiandra GD" w:hAnsi="Maiandra GD" w:cs="Arial"/>
                <w:b/>
                <w:szCs w:val="28"/>
                <w:lang w:val="en-NZ" w:eastAsia="en-NZ"/>
              </w:rPr>
            </w:pPr>
            <w:r w:rsidRPr="004F1E14">
              <w:rPr>
                <w:rFonts w:ascii="Maiandra GD" w:hAnsi="Maiandra GD" w:cs="Arial"/>
                <w:b/>
                <w:szCs w:val="28"/>
                <w:lang w:val="en-NZ" w:eastAsia="en-NZ"/>
              </w:rPr>
              <w:t>Maori art work:</w:t>
            </w:r>
          </w:p>
          <w:p w14:paraId="787D94A0" w14:textId="77777777" w:rsidR="00E97510" w:rsidRPr="00E97510" w:rsidRDefault="00E97510" w:rsidP="00E97510">
            <w:pPr>
              <w:pStyle w:val="Title"/>
              <w:jc w:val="left"/>
              <w:rPr>
                <w:rFonts w:ascii="Maiandra GD" w:hAnsi="Maiandra GD" w:cs="Arial"/>
                <w:szCs w:val="28"/>
                <w:lang w:val="en-NZ" w:eastAsia="en-NZ"/>
              </w:rPr>
            </w:pPr>
            <w:r w:rsidRPr="00E97510">
              <w:rPr>
                <w:rFonts w:ascii="Maiandra GD" w:hAnsi="Maiandra GD" w:cs="Arial"/>
                <w:szCs w:val="28"/>
                <w:lang w:val="en-NZ" w:eastAsia="en-NZ"/>
              </w:rPr>
              <w:t xml:space="preserve">- gateway, </w:t>
            </w:r>
          </w:p>
          <w:p w14:paraId="04BBB830" w14:textId="77777777" w:rsidR="00E97510" w:rsidRPr="00E97510" w:rsidRDefault="00E97510" w:rsidP="00E97510">
            <w:pPr>
              <w:pStyle w:val="Title"/>
              <w:jc w:val="left"/>
              <w:rPr>
                <w:rFonts w:ascii="Maiandra GD" w:hAnsi="Maiandra GD" w:cs="Arial"/>
                <w:szCs w:val="28"/>
                <w:lang w:val="en-NZ" w:eastAsia="en-NZ"/>
              </w:rPr>
            </w:pPr>
            <w:r w:rsidRPr="00E97510">
              <w:rPr>
                <w:rFonts w:ascii="Maiandra GD" w:hAnsi="Maiandra GD" w:cs="Arial"/>
                <w:szCs w:val="28"/>
                <w:lang w:val="en-NZ" w:eastAsia="en-NZ"/>
              </w:rPr>
              <w:t>- Poles at back of playground,</w:t>
            </w:r>
          </w:p>
          <w:p w14:paraId="3095B8DE" w14:textId="77777777" w:rsidR="00E97510" w:rsidRPr="00E97510" w:rsidRDefault="00E97510" w:rsidP="00E97510">
            <w:pPr>
              <w:pStyle w:val="Title"/>
              <w:jc w:val="left"/>
              <w:rPr>
                <w:rFonts w:ascii="Maiandra GD" w:hAnsi="Maiandra GD" w:cs="Arial"/>
                <w:szCs w:val="28"/>
                <w:lang w:val="en-NZ" w:eastAsia="en-NZ"/>
              </w:rPr>
            </w:pPr>
            <w:r w:rsidRPr="00E97510">
              <w:rPr>
                <w:rFonts w:ascii="Maiandra GD" w:hAnsi="Maiandra GD" w:cs="Arial"/>
                <w:szCs w:val="28"/>
                <w:lang w:val="en-NZ" w:eastAsia="en-NZ"/>
              </w:rPr>
              <w:t xml:space="preserve"> - panels on walls</w:t>
            </w:r>
          </w:p>
          <w:p w14:paraId="7AE1F5A9" w14:textId="77777777" w:rsidR="00E97510" w:rsidRPr="00E97510" w:rsidRDefault="00E97510" w:rsidP="00E97510">
            <w:pPr>
              <w:pStyle w:val="Title"/>
              <w:jc w:val="left"/>
              <w:rPr>
                <w:rFonts w:ascii="Maiandra GD" w:hAnsi="Maiandra GD" w:cs="Arial"/>
                <w:szCs w:val="28"/>
                <w:lang w:val="en-NZ" w:eastAsia="en-NZ"/>
              </w:rPr>
            </w:pPr>
            <w:r w:rsidRPr="00E97510">
              <w:rPr>
                <w:rFonts w:ascii="Maiandra GD" w:hAnsi="Maiandra GD" w:cs="Arial"/>
                <w:szCs w:val="28"/>
                <w:lang w:val="en-NZ" w:eastAsia="en-NZ"/>
              </w:rPr>
              <w:t>Consult with local iwi on suitability of design and assistance with design and planning.</w:t>
            </w:r>
          </w:p>
          <w:p w14:paraId="499A4C81" w14:textId="77777777" w:rsidR="00E97510" w:rsidRPr="00E97510" w:rsidRDefault="00E97510" w:rsidP="00E97510">
            <w:pPr>
              <w:pStyle w:val="Title"/>
              <w:jc w:val="left"/>
              <w:rPr>
                <w:rFonts w:ascii="Maiandra GD" w:hAnsi="Maiandra GD" w:cs="Arial"/>
                <w:szCs w:val="28"/>
                <w:lang w:val="en-NZ" w:eastAsia="en-NZ"/>
              </w:rPr>
            </w:pPr>
          </w:p>
          <w:p w14:paraId="3F75D14C" w14:textId="77777777" w:rsidR="00E97510" w:rsidRPr="004F1E14" w:rsidRDefault="00E97510" w:rsidP="00E97510">
            <w:pPr>
              <w:pStyle w:val="Title"/>
              <w:jc w:val="left"/>
              <w:rPr>
                <w:rFonts w:ascii="Maiandra GD" w:hAnsi="Maiandra GD" w:cs="Arial"/>
                <w:b/>
                <w:szCs w:val="28"/>
                <w:lang w:val="en-NZ" w:eastAsia="en-NZ"/>
              </w:rPr>
            </w:pPr>
            <w:r w:rsidRPr="004F1E14">
              <w:rPr>
                <w:rFonts w:ascii="Maiandra GD" w:hAnsi="Maiandra GD" w:cs="Arial"/>
                <w:b/>
                <w:szCs w:val="28"/>
                <w:lang w:val="en-NZ" w:eastAsia="en-NZ"/>
              </w:rPr>
              <w:t>Other cultural artwork:</w:t>
            </w:r>
          </w:p>
          <w:p w14:paraId="25EB21AF" w14:textId="77777777" w:rsidR="00E97510" w:rsidRPr="00E97510" w:rsidRDefault="00E97510" w:rsidP="00E97510">
            <w:pPr>
              <w:pStyle w:val="Title"/>
              <w:jc w:val="left"/>
              <w:rPr>
                <w:rFonts w:ascii="Maiandra GD" w:hAnsi="Maiandra GD" w:cs="Arial"/>
                <w:szCs w:val="28"/>
                <w:lang w:val="en-NZ" w:eastAsia="en-NZ"/>
              </w:rPr>
            </w:pPr>
            <w:r w:rsidRPr="00E97510">
              <w:rPr>
                <w:rFonts w:ascii="Maiandra GD" w:hAnsi="Maiandra GD" w:cs="Arial"/>
                <w:szCs w:val="28"/>
                <w:lang w:val="en-NZ" w:eastAsia="en-NZ"/>
              </w:rPr>
              <w:lastRenderedPageBreak/>
              <w:t>- Mural with greetings in every language present at Valley.</w:t>
            </w:r>
          </w:p>
          <w:p w14:paraId="4877FE95" w14:textId="77777777" w:rsidR="00E97510" w:rsidRPr="004F1E14" w:rsidRDefault="00E97510" w:rsidP="00E97510">
            <w:pPr>
              <w:pStyle w:val="Title"/>
              <w:jc w:val="left"/>
              <w:rPr>
                <w:rFonts w:ascii="Maiandra GD" w:hAnsi="Maiandra GD" w:cs="Arial"/>
                <w:b/>
                <w:szCs w:val="28"/>
                <w:lang w:val="en-NZ" w:eastAsia="en-NZ"/>
              </w:rPr>
            </w:pPr>
            <w:r w:rsidRPr="004F1E14">
              <w:rPr>
                <w:rFonts w:ascii="Maiandra GD" w:hAnsi="Maiandra GD" w:cs="Arial"/>
                <w:b/>
                <w:szCs w:val="28"/>
                <w:lang w:val="en-NZ" w:eastAsia="en-NZ"/>
              </w:rPr>
              <w:t>Environment Group:</w:t>
            </w:r>
          </w:p>
          <w:p w14:paraId="3E6E62F6" w14:textId="77777777" w:rsidR="00E97510" w:rsidRPr="00E97510" w:rsidRDefault="00E97510" w:rsidP="00E97510">
            <w:pPr>
              <w:pStyle w:val="Title"/>
              <w:jc w:val="left"/>
              <w:rPr>
                <w:rFonts w:ascii="Maiandra GD" w:hAnsi="Maiandra GD" w:cs="Arial"/>
                <w:szCs w:val="28"/>
                <w:lang w:val="en-NZ" w:eastAsia="en-NZ"/>
              </w:rPr>
            </w:pPr>
            <w:r w:rsidRPr="00E97510">
              <w:rPr>
                <w:rFonts w:ascii="Maiandra GD" w:hAnsi="Maiandra GD" w:cs="Arial"/>
                <w:szCs w:val="28"/>
                <w:lang w:val="en-NZ" w:eastAsia="en-NZ"/>
              </w:rPr>
              <w:t>-expand and redesign vegetable gardens.</w:t>
            </w:r>
          </w:p>
          <w:p w14:paraId="2BD74020" w14:textId="77777777" w:rsidR="00E97510" w:rsidRPr="00E97510" w:rsidRDefault="00E97510" w:rsidP="00E97510">
            <w:pPr>
              <w:pStyle w:val="Title"/>
              <w:jc w:val="left"/>
              <w:rPr>
                <w:rFonts w:ascii="Maiandra GD" w:hAnsi="Maiandra GD" w:cs="Arial"/>
                <w:szCs w:val="28"/>
                <w:lang w:val="en-NZ" w:eastAsia="en-NZ"/>
              </w:rPr>
            </w:pPr>
            <w:r w:rsidRPr="00E97510">
              <w:rPr>
                <w:rFonts w:ascii="Maiandra GD" w:hAnsi="Maiandra GD" w:cs="Arial"/>
                <w:szCs w:val="28"/>
                <w:lang w:val="en-NZ" w:eastAsia="en-NZ"/>
              </w:rPr>
              <w:t>-plant more fruit trees.</w:t>
            </w:r>
          </w:p>
          <w:p w14:paraId="36712FB6" w14:textId="3C3EE586" w:rsidR="00E97510" w:rsidRPr="00B334CB" w:rsidRDefault="00E97510" w:rsidP="00B334CB">
            <w:pPr>
              <w:pStyle w:val="Title"/>
              <w:jc w:val="left"/>
              <w:rPr>
                <w:rFonts w:ascii="Maiandra GD" w:hAnsi="Maiandra GD" w:cs="Arial"/>
                <w:szCs w:val="28"/>
                <w:lang w:val="en-NZ" w:eastAsia="en-NZ"/>
              </w:rPr>
            </w:pPr>
            <w:r w:rsidRPr="00E97510">
              <w:rPr>
                <w:rFonts w:ascii="Maiandra GD" w:hAnsi="Maiandra GD" w:cs="Arial"/>
                <w:szCs w:val="28"/>
                <w:lang w:val="en-NZ" w:eastAsia="en-NZ"/>
              </w:rPr>
              <w:t>-extend garden to table activities.</w:t>
            </w:r>
          </w:p>
        </w:tc>
        <w:tc>
          <w:tcPr>
            <w:tcW w:w="1453" w:type="pct"/>
            <w:shd w:val="clear" w:color="auto" w:fill="auto"/>
          </w:tcPr>
          <w:p w14:paraId="2F402924" w14:textId="77777777" w:rsidR="00E97510" w:rsidRPr="009C4546" w:rsidRDefault="00E97510" w:rsidP="00E97510">
            <w:pPr>
              <w:widowControl w:val="0"/>
              <w:autoSpaceDE w:val="0"/>
              <w:autoSpaceDN w:val="0"/>
              <w:adjustRightInd w:val="0"/>
              <w:rPr>
                <w:rFonts w:ascii="Maiandra GD" w:hAnsi="Maiandra GD" w:cs="Arial"/>
                <w:sz w:val="28"/>
                <w:szCs w:val="28"/>
              </w:rPr>
            </w:pPr>
          </w:p>
        </w:tc>
      </w:tr>
    </w:tbl>
    <w:p w14:paraId="389E1546" w14:textId="75104660" w:rsidR="009C4546" w:rsidRDefault="009C4546" w:rsidP="009C4546"/>
    <w:p w14:paraId="2C29BE04" w14:textId="77777777" w:rsidR="009C4546" w:rsidRDefault="009C4546" w:rsidP="009C4546">
      <w:r>
        <w:br w:type="page"/>
      </w:r>
    </w:p>
    <w:tbl>
      <w:tblPr>
        <w:tblpPr w:leftFromText="180" w:rightFromText="180" w:vertAnchor="text" w:horzAnchor="margin" w:tblpX="-352" w:tblpY="88"/>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1533"/>
        <w:gridCol w:w="5165"/>
        <w:gridCol w:w="4188"/>
      </w:tblGrid>
      <w:tr w:rsidR="009C4546" w:rsidRPr="007377F2" w14:paraId="29535AE2" w14:textId="77777777" w:rsidTr="008E7EC7">
        <w:tc>
          <w:tcPr>
            <w:tcW w:w="5000" w:type="pct"/>
            <w:gridSpan w:val="4"/>
            <w:tcBorders>
              <w:bottom w:val="single" w:sz="4" w:space="0" w:color="auto"/>
            </w:tcBorders>
          </w:tcPr>
          <w:p w14:paraId="586B5972" w14:textId="5441B51B" w:rsidR="009C4546" w:rsidRPr="00274BDB" w:rsidRDefault="009C4546" w:rsidP="008E7EC7">
            <w:pPr>
              <w:jc w:val="center"/>
              <w:rPr>
                <w:rFonts w:ascii="Arial" w:hAnsi="Arial" w:cs="Arial"/>
                <w:sz w:val="22"/>
                <w:szCs w:val="22"/>
                <w:lang w:val="en-AU"/>
              </w:rPr>
            </w:pPr>
            <w:r w:rsidRPr="00274BDB">
              <w:rPr>
                <w:rFonts w:ascii="Maiandra GD" w:hAnsi="Maiandra GD" w:cs="Arial"/>
                <w:b/>
                <w:i/>
                <w:sz w:val="28"/>
                <w:szCs w:val="28"/>
              </w:rPr>
              <w:lastRenderedPageBreak/>
              <w:t xml:space="preserve">Action Plan </w:t>
            </w:r>
            <w:r>
              <w:rPr>
                <w:rFonts w:ascii="Maiandra GD" w:hAnsi="Maiandra GD" w:cs="Arial"/>
                <w:b/>
                <w:i/>
                <w:sz w:val="28"/>
                <w:szCs w:val="28"/>
              </w:rPr>
              <w:t>Three</w:t>
            </w:r>
            <w:r w:rsidRPr="00690467">
              <w:rPr>
                <w:rFonts w:ascii="Maiandra GD" w:hAnsi="Maiandra GD"/>
                <w:b/>
                <w:i/>
              </w:rPr>
              <w:t xml:space="preserve"> </w:t>
            </w:r>
            <w:r w:rsidRPr="00690467">
              <w:rPr>
                <w:rFonts w:ascii="Maiandra GD" w:hAnsi="Maiandra GD"/>
                <w:b/>
                <w:i/>
              </w:rPr>
              <w:br/>
            </w:r>
            <w:r w:rsidR="00E15E18" w:rsidRPr="00FC30F9">
              <w:rPr>
                <w:rFonts w:ascii="Maiandra GD" w:hAnsi="Maiandra GD" w:cs="Arial"/>
                <w:sz w:val="28"/>
                <w:szCs w:val="28"/>
              </w:rPr>
              <w:t xml:space="preserve">Valley School learning programmes will include all children, their culture and communities, and adhere to the principles of </w:t>
            </w:r>
            <w:proofErr w:type="spellStart"/>
            <w:r w:rsidR="00E15E18" w:rsidRPr="00FC30F9">
              <w:rPr>
                <w:rFonts w:ascii="Maiandra GD" w:hAnsi="Maiandra GD" w:cs="Arial"/>
                <w:sz w:val="28"/>
                <w:szCs w:val="28"/>
              </w:rPr>
              <w:t>Te</w:t>
            </w:r>
            <w:proofErr w:type="spellEnd"/>
            <w:r w:rsidR="00E15E18" w:rsidRPr="00FC30F9">
              <w:rPr>
                <w:rFonts w:ascii="Maiandra GD" w:hAnsi="Maiandra GD" w:cs="Arial"/>
                <w:sz w:val="28"/>
                <w:szCs w:val="28"/>
              </w:rPr>
              <w:t xml:space="preserve"> </w:t>
            </w:r>
            <w:proofErr w:type="spellStart"/>
            <w:r w:rsidR="00E15E18" w:rsidRPr="00FC30F9">
              <w:rPr>
                <w:rFonts w:ascii="Maiandra GD" w:hAnsi="Maiandra GD" w:cs="Arial"/>
                <w:sz w:val="28"/>
                <w:szCs w:val="28"/>
              </w:rPr>
              <w:t>Tiriti</w:t>
            </w:r>
            <w:proofErr w:type="spellEnd"/>
            <w:r w:rsidR="00E15E18" w:rsidRPr="00FC30F9">
              <w:rPr>
                <w:rFonts w:ascii="Maiandra GD" w:hAnsi="Maiandra GD" w:cs="Arial"/>
                <w:sz w:val="28"/>
                <w:szCs w:val="28"/>
              </w:rPr>
              <w:t xml:space="preserve"> o Waitangi.  </w:t>
            </w:r>
          </w:p>
        </w:tc>
      </w:tr>
      <w:tr w:rsidR="009C4546" w:rsidRPr="00CB5274" w14:paraId="53F58184" w14:textId="77777777" w:rsidTr="008E7EC7">
        <w:tc>
          <w:tcPr>
            <w:tcW w:w="1223" w:type="pct"/>
            <w:shd w:val="clear" w:color="auto" w:fill="0F9312"/>
          </w:tcPr>
          <w:p w14:paraId="7DD25C3A" w14:textId="77777777" w:rsidR="009C4546" w:rsidRPr="009C4546" w:rsidRDefault="009C4546" w:rsidP="008E7EC7">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Specific Strategies for 20</w:t>
            </w:r>
            <w:r>
              <w:rPr>
                <w:rFonts w:ascii="Biondi" w:hAnsi="Biondi" w:cs="Arial"/>
                <w:color w:val="FFFFFF" w:themeColor="background1"/>
                <w:sz w:val="28"/>
                <w:szCs w:val="28"/>
              </w:rPr>
              <w:t>19</w:t>
            </w:r>
          </w:p>
        </w:tc>
        <w:tc>
          <w:tcPr>
            <w:tcW w:w="532" w:type="pct"/>
            <w:shd w:val="clear" w:color="auto" w:fill="0F9312"/>
          </w:tcPr>
          <w:p w14:paraId="0A290BE5" w14:textId="77777777" w:rsidR="009C4546" w:rsidRPr="009C4546" w:rsidRDefault="009C4546" w:rsidP="008E7EC7">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Who</w:t>
            </w:r>
          </w:p>
          <w:p w14:paraId="63B9F62E" w14:textId="77777777" w:rsidR="009C4546" w:rsidRPr="009C4546" w:rsidRDefault="009C4546" w:rsidP="008E7EC7">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When</w:t>
            </w:r>
          </w:p>
        </w:tc>
        <w:tc>
          <w:tcPr>
            <w:tcW w:w="1792" w:type="pct"/>
            <w:shd w:val="clear" w:color="auto" w:fill="0F9312"/>
          </w:tcPr>
          <w:p w14:paraId="70262012" w14:textId="77777777" w:rsidR="009C4546" w:rsidRPr="009C4546" w:rsidRDefault="009C4546" w:rsidP="008E7EC7">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Expected Outcome</w:t>
            </w:r>
          </w:p>
        </w:tc>
        <w:tc>
          <w:tcPr>
            <w:tcW w:w="1453" w:type="pct"/>
            <w:shd w:val="clear" w:color="auto" w:fill="0F9312"/>
          </w:tcPr>
          <w:p w14:paraId="01A938D2" w14:textId="77777777" w:rsidR="009C4546" w:rsidRPr="009C4546" w:rsidRDefault="009C4546" w:rsidP="008E7EC7">
            <w:pPr>
              <w:jc w:val="center"/>
              <w:rPr>
                <w:rFonts w:ascii="Biondi" w:hAnsi="Biondi" w:cs="Arial"/>
                <w:color w:val="FFFFFF" w:themeColor="background1"/>
                <w:sz w:val="28"/>
                <w:szCs w:val="28"/>
              </w:rPr>
            </w:pPr>
            <w:r w:rsidRPr="009C4546">
              <w:rPr>
                <w:rFonts w:ascii="Biondi" w:hAnsi="Biondi" w:cs="Arial"/>
                <w:color w:val="FFFFFF" w:themeColor="background1"/>
                <w:sz w:val="28"/>
                <w:szCs w:val="28"/>
              </w:rPr>
              <w:t>Actual Result/Annual Report</w:t>
            </w:r>
          </w:p>
        </w:tc>
      </w:tr>
      <w:tr w:rsidR="00091E63" w:rsidRPr="007377F2" w14:paraId="3442F94A" w14:textId="77777777" w:rsidTr="008E7EC7">
        <w:trPr>
          <w:trHeight w:val="1053"/>
        </w:trPr>
        <w:tc>
          <w:tcPr>
            <w:tcW w:w="1223" w:type="pct"/>
          </w:tcPr>
          <w:p w14:paraId="71C6660A" w14:textId="77777777" w:rsidR="00091E63" w:rsidRPr="00091E63"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t xml:space="preserve">Maintain productive partnerships with communities including iwi, </w:t>
            </w:r>
            <w:proofErr w:type="spellStart"/>
            <w:r w:rsidRPr="00091E63">
              <w:rPr>
                <w:rFonts w:ascii="Maiandra GD" w:hAnsi="Maiandra GD" w:cs="Arial"/>
                <w:sz w:val="28"/>
                <w:szCs w:val="28"/>
              </w:rPr>
              <w:t>hapu</w:t>
            </w:r>
            <w:proofErr w:type="spellEnd"/>
            <w:r w:rsidRPr="00091E63">
              <w:rPr>
                <w:rFonts w:ascii="Maiandra GD" w:hAnsi="Maiandra GD" w:cs="Arial"/>
                <w:sz w:val="28"/>
                <w:szCs w:val="28"/>
              </w:rPr>
              <w:t xml:space="preserve"> and whanau that contribute to our Maori students enjoying success as Maori while acknowledging wider cultural success. </w:t>
            </w:r>
          </w:p>
          <w:p w14:paraId="0C768BC2" w14:textId="77777777" w:rsidR="00091E63" w:rsidRPr="009C4546" w:rsidRDefault="00091E63" w:rsidP="00091E63">
            <w:pPr>
              <w:widowControl w:val="0"/>
              <w:autoSpaceDE w:val="0"/>
              <w:autoSpaceDN w:val="0"/>
              <w:adjustRightInd w:val="0"/>
              <w:rPr>
                <w:rFonts w:ascii="Maiandra GD" w:hAnsi="Maiandra GD" w:cs="Arial"/>
                <w:sz w:val="28"/>
                <w:szCs w:val="28"/>
              </w:rPr>
            </w:pPr>
          </w:p>
        </w:tc>
        <w:tc>
          <w:tcPr>
            <w:tcW w:w="532" w:type="pct"/>
          </w:tcPr>
          <w:p w14:paraId="3ADC5882" w14:textId="6345904E" w:rsidR="00091E63" w:rsidRPr="009C4546"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t>Roger</w:t>
            </w:r>
          </w:p>
        </w:tc>
        <w:tc>
          <w:tcPr>
            <w:tcW w:w="1792" w:type="pct"/>
            <w:shd w:val="clear" w:color="auto" w:fill="auto"/>
          </w:tcPr>
          <w:p w14:paraId="7EBDF825" w14:textId="77777777" w:rsidR="00091E63" w:rsidRPr="00091E63" w:rsidRDefault="00091E63" w:rsidP="00091E63">
            <w:pPr>
              <w:widowControl w:val="0"/>
              <w:autoSpaceDE w:val="0"/>
              <w:autoSpaceDN w:val="0"/>
              <w:adjustRightInd w:val="0"/>
              <w:spacing w:after="200"/>
              <w:contextualSpacing/>
              <w:rPr>
                <w:rFonts w:ascii="Maiandra GD" w:hAnsi="Maiandra GD" w:cs="Arial"/>
                <w:sz w:val="28"/>
                <w:szCs w:val="28"/>
              </w:rPr>
            </w:pPr>
            <w:r w:rsidRPr="00091E63">
              <w:rPr>
                <w:rFonts w:ascii="Maiandra GD" w:hAnsi="Maiandra GD" w:cs="Arial"/>
                <w:sz w:val="28"/>
                <w:szCs w:val="28"/>
              </w:rPr>
              <w:t>Host a whanau evening every term to discuss Maori achievement and Maori input at Valley School.</w:t>
            </w:r>
          </w:p>
          <w:p w14:paraId="323C548F" w14:textId="39C0CB8A" w:rsidR="00091E63" w:rsidRPr="009C4546" w:rsidRDefault="00091E63" w:rsidP="00B2180F">
            <w:pPr>
              <w:widowControl w:val="0"/>
              <w:autoSpaceDE w:val="0"/>
              <w:autoSpaceDN w:val="0"/>
              <w:adjustRightInd w:val="0"/>
              <w:spacing w:after="200"/>
              <w:contextualSpacing/>
              <w:rPr>
                <w:rFonts w:ascii="Maiandra GD" w:hAnsi="Maiandra GD" w:cs="Arial"/>
                <w:sz w:val="28"/>
                <w:szCs w:val="28"/>
              </w:rPr>
            </w:pPr>
            <w:r w:rsidRPr="00091E63">
              <w:rPr>
                <w:rFonts w:ascii="Maiandra GD" w:hAnsi="Maiandra GD" w:cs="Arial"/>
                <w:sz w:val="28"/>
                <w:szCs w:val="28"/>
              </w:rPr>
              <w:t xml:space="preserve">Liaise with Nga </w:t>
            </w:r>
            <w:proofErr w:type="spellStart"/>
            <w:r w:rsidRPr="00091E63">
              <w:rPr>
                <w:rFonts w:ascii="Maiandra GD" w:hAnsi="Maiandra GD" w:cs="Arial"/>
                <w:sz w:val="28"/>
                <w:szCs w:val="28"/>
              </w:rPr>
              <w:t>Wha</w:t>
            </w:r>
            <w:proofErr w:type="spellEnd"/>
            <w:r w:rsidRPr="00091E63">
              <w:rPr>
                <w:rFonts w:ascii="Maiandra GD" w:hAnsi="Maiandra GD" w:cs="Arial"/>
                <w:sz w:val="28"/>
                <w:szCs w:val="28"/>
              </w:rPr>
              <w:t xml:space="preserve"> </w:t>
            </w:r>
            <w:proofErr w:type="spellStart"/>
            <w:r w:rsidRPr="00091E63">
              <w:rPr>
                <w:rFonts w:ascii="Maiandra GD" w:hAnsi="Maiandra GD" w:cs="Arial"/>
                <w:sz w:val="28"/>
                <w:szCs w:val="28"/>
              </w:rPr>
              <w:t>Hau</w:t>
            </w:r>
            <w:proofErr w:type="spellEnd"/>
            <w:r w:rsidRPr="00091E63">
              <w:rPr>
                <w:rFonts w:ascii="Maiandra GD" w:hAnsi="Maiandra GD" w:cs="Arial"/>
                <w:sz w:val="28"/>
                <w:szCs w:val="28"/>
              </w:rPr>
              <w:t xml:space="preserve"> regarding involvement in opening new buildings, artwork, cultural events.</w:t>
            </w:r>
          </w:p>
        </w:tc>
        <w:tc>
          <w:tcPr>
            <w:tcW w:w="1453" w:type="pct"/>
            <w:shd w:val="clear" w:color="auto" w:fill="auto"/>
          </w:tcPr>
          <w:p w14:paraId="4F84C9EA" w14:textId="77777777" w:rsidR="00091E63" w:rsidRPr="009C4546" w:rsidRDefault="00091E63" w:rsidP="00091E63">
            <w:pPr>
              <w:widowControl w:val="0"/>
              <w:autoSpaceDE w:val="0"/>
              <w:autoSpaceDN w:val="0"/>
              <w:adjustRightInd w:val="0"/>
              <w:rPr>
                <w:rFonts w:ascii="Maiandra GD" w:hAnsi="Maiandra GD" w:cs="Arial"/>
                <w:sz w:val="28"/>
                <w:szCs w:val="28"/>
              </w:rPr>
            </w:pPr>
          </w:p>
        </w:tc>
      </w:tr>
      <w:tr w:rsidR="00091E63" w:rsidRPr="007377F2" w14:paraId="284A4B1D" w14:textId="77777777" w:rsidTr="008E7EC7">
        <w:trPr>
          <w:trHeight w:val="1053"/>
        </w:trPr>
        <w:tc>
          <w:tcPr>
            <w:tcW w:w="1223" w:type="pct"/>
          </w:tcPr>
          <w:p w14:paraId="08625936" w14:textId="7990879E" w:rsidR="00091E63" w:rsidRPr="009C4546"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t xml:space="preserve">Continue to build staff capability and embed </w:t>
            </w:r>
            <w:proofErr w:type="spellStart"/>
            <w:r w:rsidRPr="00091E63">
              <w:rPr>
                <w:rFonts w:ascii="Maiandra GD" w:hAnsi="Maiandra GD" w:cs="Arial"/>
                <w:sz w:val="28"/>
                <w:szCs w:val="28"/>
              </w:rPr>
              <w:t>Te</w:t>
            </w:r>
            <w:proofErr w:type="spellEnd"/>
            <w:r w:rsidRPr="00091E63">
              <w:rPr>
                <w:rFonts w:ascii="Maiandra GD" w:hAnsi="Maiandra GD" w:cs="Arial"/>
                <w:sz w:val="28"/>
                <w:szCs w:val="28"/>
              </w:rPr>
              <w:t xml:space="preserve"> </w:t>
            </w:r>
            <w:proofErr w:type="spellStart"/>
            <w:r w:rsidRPr="00091E63">
              <w:rPr>
                <w:rFonts w:ascii="Maiandra GD" w:hAnsi="Maiandra GD" w:cs="Arial"/>
                <w:sz w:val="28"/>
                <w:szCs w:val="28"/>
              </w:rPr>
              <w:t>Reo</w:t>
            </w:r>
            <w:proofErr w:type="spellEnd"/>
            <w:r w:rsidRPr="00091E63">
              <w:rPr>
                <w:rFonts w:ascii="Maiandra GD" w:hAnsi="Maiandra GD" w:cs="Arial"/>
                <w:sz w:val="28"/>
                <w:szCs w:val="28"/>
              </w:rPr>
              <w:t xml:space="preserve"> and Tikanga Maori into our daily programmes.</w:t>
            </w:r>
          </w:p>
        </w:tc>
        <w:tc>
          <w:tcPr>
            <w:tcW w:w="532" w:type="pct"/>
          </w:tcPr>
          <w:p w14:paraId="38AFB754" w14:textId="77777777" w:rsidR="00091E63" w:rsidRPr="00091E63" w:rsidRDefault="00091E63" w:rsidP="00091E63">
            <w:pPr>
              <w:rPr>
                <w:rFonts w:ascii="Maiandra GD" w:hAnsi="Maiandra GD" w:cs="Arial"/>
                <w:sz w:val="28"/>
                <w:szCs w:val="28"/>
              </w:rPr>
            </w:pPr>
            <w:r w:rsidRPr="00091E63">
              <w:rPr>
                <w:rFonts w:ascii="Maiandra GD" w:hAnsi="Maiandra GD" w:cs="Arial"/>
                <w:sz w:val="28"/>
                <w:szCs w:val="28"/>
              </w:rPr>
              <w:t>Roger</w:t>
            </w:r>
          </w:p>
          <w:p w14:paraId="02D1B0FD" w14:textId="77777777" w:rsidR="00C465B8" w:rsidRDefault="00C465B8" w:rsidP="00091E63">
            <w:pPr>
              <w:rPr>
                <w:rFonts w:ascii="Maiandra GD" w:hAnsi="Maiandra GD" w:cs="Arial"/>
                <w:sz w:val="28"/>
                <w:szCs w:val="28"/>
              </w:rPr>
            </w:pPr>
          </w:p>
          <w:p w14:paraId="4818DFF7" w14:textId="15B6045A" w:rsidR="00091E63" w:rsidRPr="00091E63" w:rsidRDefault="00091E63" w:rsidP="00091E63">
            <w:pPr>
              <w:rPr>
                <w:rFonts w:ascii="Maiandra GD" w:hAnsi="Maiandra GD" w:cs="Arial"/>
                <w:sz w:val="28"/>
                <w:szCs w:val="28"/>
              </w:rPr>
            </w:pPr>
            <w:r w:rsidRPr="00091E63">
              <w:rPr>
                <w:rFonts w:ascii="Maiandra GD" w:hAnsi="Maiandra GD" w:cs="Arial"/>
                <w:sz w:val="28"/>
                <w:szCs w:val="28"/>
              </w:rPr>
              <w:t>Joanne</w:t>
            </w:r>
          </w:p>
          <w:p w14:paraId="7D54E762" w14:textId="77777777" w:rsidR="00091E63" w:rsidRPr="00091E63" w:rsidRDefault="00091E63" w:rsidP="00091E63">
            <w:pPr>
              <w:rPr>
                <w:rFonts w:ascii="Maiandra GD" w:hAnsi="Maiandra GD" w:cs="Arial"/>
                <w:sz w:val="28"/>
                <w:szCs w:val="28"/>
              </w:rPr>
            </w:pPr>
          </w:p>
          <w:p w14:paraId="4005317A" w14:textId="77777777" w:rsidR="00091E63" w:rsidRPr="009C4546" w:rsidRDefault="00091E63" w:rsidP="00091E63">
            <w:pPr>
              <w:widowControl w:val="0"/>
              <w:autoSpaceDE w:val="0"/>
              <w:autoSpaceDN w:val="0"/>
              <w:adjustRightInd w:val="0"/>
              <w:rPr>
                <w:rFonts w:ascii="Maiandra GD" w:hAnsi="Maiandra GD" w:cs="Arial"/>
                <w:sz w:val="28"/>
                <w:szCs w:val="28"/>
              </w:rPr>
            </w:pPr>
          </w:p>
        </w:tc>
        <w:tc>
          <w:tcPr>
            <w:tcW w:w="1792" w:type="pct"/>
            <w:shd w:val="clear" w:color="auto" w:fill="auto"/>
          </w:tcPr>
          <w:p w14:paraId="3D3DA6F1" w14:textId="0111C841" w:rsidR="00091E63" w:rsidRPr="00091E63" w:rsidRDefault="00091E63" w:rsidP="00091E63">
            <w:pPr>
              <w:spacing w:after="200"/>
              <w:contextualSpacing/>
              <w:rPr>
                <w:rFonts w:ascii="Maiandra GD" w:hAnsi="Maiandra GD" w:cs="Arial"/>
                <w:sz w:val="28"/>
                <w:szCs w:val="28"/>
              </w:rPr>
            </w:pPr>
            <w:r w:rsidRPr="00091E63">
              <w:rPr>
                <w:rFonts w:ascii="Maiandra GD" w:hAnsi="Maiandra GD" w:cs="Arial"/>
                <w:sz w:val="28"/>
                <w:szCs w:val="28"/>
              </w:rPr>
              <w:t xml:space="preserve">Staff to complete He Papa </w:t>
            </w:r>
            <w:proofErr w:type="spellStart"/>
            <w:r w:rsidRPr="00091E63">
              <w:rPr>
                <w:rFonts w:ascii="Maiandra GD" w:hAnsi="Maiandra GD" w:cs="Arial"/>
                <w:sz w:val="28"/>
                <w:szCs w:val="28"/>
              </w:rPr>
              <w:t>Reo</w:t>
            </w:r>
            <w:proofErr w:type="spellEnd"/>
            <w:r w:rsidRPr="00091E63">
              <w:rPr>
                <w:rFonts w:ascii="Maiandra GD" w:hAnsi="Maiandra GD" w:cs="Arial"/>
                <w:sz w:val="28"/>
                <w:szCs w:val="28"/>
              </w:rPr>
              <w:t xml:space="preserve"> started in 201</w:t>
            </w:r>
            <w:r w:rsidR="00517C03">
              <w:rPr>
                <w:rFonts w:ascii="Maiandra GD" w:hAnsi="Maiandra GD" w:cs="Arial"/>
                <w:sz w:val="28"/>
                <w:szCs w:val="28"/>
              </w:rPr>
              <w:t>9</w:t>
            </w:r>
            <w:r w:rsidRPr="00091E63">
              <w:rPr>
                <w:rFonts w:ascii="Maiandra GD" w:hAnsi="Maiandra GD" w:cs="Arial"/>
                <w:sz w:val="28"/>
                <w:szCs w:val="28"/>
              </w:rPr>
              <w:t>.</w:t>
            </w:r>
          </w:p>
          <w:p w14:paraId="013A4DA3" w14:textId="77777777" w:rsidR="00091E63" w:rsidRPr="00091E63" w:rsidRDefault="00091E63" w:rsidP="00091E63">
            <w:pPr>
              <w:spacing w:after="200"/>
              <w:contextualSpacing/>
              <w:rPr>
                <w:rFonts w:ascii="Maiandra GD" w:hAnsi="Maiandra GD" w:cs="Arial"/>
                <w:sz w:val="28"/>
                <w:szCs w:val="28"/>
              </w:rPr>
            </w:pPr>
            <w:r w:rsidRPr="00091E63">
              <w:rPr>
                <w:rFonts w:ascii="Maiandra GD" w:hAnsi="Maiandra GD" w:cs="Arial"/>
                <w:sz w:val="28"/>
                <w:szCs w:val="28"/>
              </w:rPr>
              <w:t xml:space="preserve">Teaching staff to have an individual objective for 2019 about using and embedding </w:t>
            </w:r>
            <w:proofErr w:type="spellStart"/>
            <w:r w:rsidRPr="00091E63">
              <w:rPr>
                <w:rFonts w:ascii="Maiandra GD" w:hAnsi="Maiandra GD" w:cs="Arial"/>
                <w:sz w:val="28"/>
                <w:szCs w:val="28"/>
              </w:rPr>
              <w:t>Te</w:t>
            </w:r>
            <w:proofErr w:type="spellEnd"/>
            <w:r w:rsidRPr="00091E63">
              <w:rPr>
                <w:rFonts w:ascii="Maiandra GD" w:hAnsi="Maiandra GD" w:cs="Arial"/>
                <w:sz w:val="28"/>
                <w:szCs w:val="28"/>
              </w:rPr>
              <w:t xml:space="preserve"> </w:t>
            </w:r>
            <w:proofErr w:type="spellStart"/>
            <w:r w:rsidRPr="00091E63">
              <w:rPr>
                <w:rFonts w:ascii="Maiandra GD" w:hAnsi="Maiandra GD" w:cs="Arial"/>
                <w:sz w:val="28"/>
                <w:szCs w:val="28"/>
              </w:rPr>
              <w:t>Reo</w:t>
            </w:r>
            <w:proofErr w:type="spellEnd"/>
            <w:r w:rsidRPr="00091E63">
              <w:rPr>
                <w:rFonts w:ascii="Maiandra GD" w:hAnsi="Maiandra GD" w:cs="Arial"/>
                <w:sz w:val="28"/>
                <w:szCs w:val="28"/>
              </w:rPr>
              <w:t xml:space="preserve"> in daily programmes.</w:t>
            </w:r>
          </w:p>
          <w:p w14:paraId="34C110C6" w14:textId="77777777" w:rsidR="00091E63" w:rsidRPr="00091E63" w:rsidRDefault="00091E63" w:rsidP="00091E63">
            <w:pPr>
              <w:spacing w:after="200"/>
              <w:contextualSpacing/>
              <w:rPr>
                <w:rFonts w:ascii="Maiandra GD" w:hAnsi="Maiandra GD" w:cs="Arial"/>
                <w:sz w:val="28"/>
                <w:szCs w:val="28"/>
              </w:rPr>
            </w:pPr>
            <w:r w:rsidRPr="00091E63">
              <w:rPr>
                <w:rFonts w:ascii="Maiandra GD" w:hAnsi="Maiandra GD" w:cs="Arial"/>
                <w:sz w:val="28"/>
                <w:szCs w:val="28"/>
              </w:rPr>
              <w:t>At each staff meeting introduce Maori vocabulary and how it could be used in class.</w:t>
            </w:r>
          </w:p>
          <w:p w14:paraId="6DAD5C5C" w14:textId="77777777" w:rsidR="00091E63" w:rsidRPr="00091E63" w:rsidRDefault="00091E63" w:rsidP="00091E63">
            <w:pPr>
              <w:spacing w:after="200"/>
              <w:contextualSpacing/>
              <w:rPr>
                <w:rFonts w:ascii="Maiandra GD" w:hAnsi="Maiandra GD" w:cs="Arial"/>
                <w:sz w:val="28"/>
                <w:szCs w:val="28"/>
              </w:rPr>
            </w:pPr>
            <w:r w:rsidRPr="00091E63">
              <w:rPr>
                <w:rFonts w:ascii="Maiandra GD" w:hAnsi="Maiandra GD" w:cs="Arial"/>
                <w:sz w:val="28"/>
                <w:szCs w:val="28"/>
              </w:rPr>
              <w:t xml:space="preserve">Every class to recite school </w:t>
            </w:r>
            <w:proofErr w:type="spellStart"/>
            <w:r w:rsidRPr="00091E63">
              <w:rPr>
                <w:rFonts w:ascii="Maiandra GD" w:hAnsi="Maiandra GD" w:cs="Arial"/>
                <w:sz w:val="28"/>
                <w:szCs w:val="28"/>
              </w:rPr>
              <w:t>whakatoki</w:t>
            </w:r>
            <w:proofErr w:type="spellEnd"/>
            <w:r w:rsidRPr="00091E63">
              <w:rPr>
                <w:rFonts w:ascii="Maiandra GD" w:hAnsi="Maiandra GD" w:cs="Arial"/>
                <w:sz w:val="28"/>
                <w:szCs w:val="28"/>
              </w:rPr>
              <w:t xml:space="preserve"> every morning.</w:t>
            </w:r>
          </w:p>
          <w:p w14:paraId="2247EC64" w14:textId="2EBD385C" w:rsidR="00091E63" w:rsidRPr="00C465B8" w:rsidRDefault="00091E63" w:rsidP="00C465B8">
            <w:pPr>
              <w:widowControl w:val="0"/>
              <w:autoSpaceDE w:val="0"/>
              <w:autoSpaceDN w:val="0"/>
              <w:adjustRightInd w:val="0"/>
              <w:spacing w:after="200"/>
              <w:contextualSpacing/>
              <w:rPr>
                <w:rFonts w:ascii="Maiandra GD" w:hAnsi="Maiandra GD" w:cs="Arial"/>
                <w:sz w:val="28"/>
                <w:szCs w:val="28"/>
              </w:rPr>
            </w:pPr>
            <w:r w:rsidRPr="00C465B8">
              <w:rPr>
                <w:rFonts w:ascii="Maiandra GD" w:hAnsi="Maiandra GD" w:cs="Arial"/>
                <w:sz w:val="28"/>
                <w:szCs w:val="28"/>
              </w:rPr>
              <w:t>Praise and instructions to be given in class in Maori as appropriate.</w:t>
            </w:r>
          </w:p>
        </w:tc>
        <w:tc>
          <w:tcPr>
            <w:tcW w:w="1453" w:type="pct"/>
            <w:shd w:val="clear" w:color="auto" w:fill="auto"/>
          </w:tcPr>
          <w:p w14:paraId="3C446E5A" w14:textId="77777777" w:rsidR="00091E63" w:rsidRPr="009C4546" w:rsidRDefault="00091E63" w:rsidP="00091E63">
            <w:pPr>
              <w:widowControl w:val="0"/>
              <w:autoSpaceDE w:val="0"/>
              <w:autoSpaceDN w:val="0"/>
              <w:adjustRightInd w:val="0"/>
              <w:rPr>
                <w:rFonts w:ascii="Maiandra GD" w:hAnsi="Maiandra GD" w:cs="Arial"/>
                <w:sz w:val="28"/>
                <w:szCs w:val="28"/>
              </w:rPr>
            </w:pPr>
          </w:p>
        </w:tc>
      </w:tr>
      <w:tr w:rsidR="00091E63" w:rsidRPr="007377F2" w14:paraId="28E0749E" w14:textId="77777777" w:rsidTr="008E7EC7">
        <w:trPr>
          <w:trHeight w:val="1053"/>
        </w:trPr>
        <w:tc>
          <w:tcPr>
            <w:tcW w:w="1223" w:type="pct"/>
          </w:tcPr>
          <w:p w14:paraId="2C27F81E" w14:textId="77777777" w:rsidR="00091E63" w:rsidRPr="00091E63"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lastRenderedPageBreak/>
              <w:t xml:space="preserve">Parents will be encouraged to support their </w:t>
            </w:r>
            <w:proofErr w:type="spellStart"/>
            <w:r w:rsidRPr="00091E63">
              <w:rPr>
                <w:rFonts w:ascii="Maiandra GD" w:hAnsi="Maiandra GD" w:cs="Arial"/>
                <w:sz w:val="28"/>
                <w:szCs w:val="28"/>
              </w:rPr>
              <w:t>childs’</w:t>
            </w:r>
            <w:proofErr w:type="spellEnd"/>
            <w:r w:rsidRPr="00091E63">
              <w:rPr>
                <w:rFonts w:ascii="Maiandra GD" w:hAnsi="Maiandra GD" w:cs="Arial"/>
                <w:sz w:val="28"/>
                <w:szCs w:val="28"/>
              </w:rPr>
              <w:t xml:space="preserve"> learning through effective engagement and communication.</w:t>
            </w:r>
          </w:p>
          <w:p w14:paraId="453057E6" w14:textId="77777777" w:rsidR="00091E63" w:rsidRPr="009C4546" w:rsidRDefault="00091E63" w:rsidP="00091E63">
            <w:pPr>
              <w:widowControl w:val="0"/>
              <w:autoSpaceDE w:val="0"/>
              <w:autoSpaceDN w:val="0"/>
              <w:adjustRightInd w:val="0"/>
              <w:rPr>
                <w:rFonts w:ascii="Maiandra GD" w:hAnsi="Maiandra GD" w:cs="Arial"/>
                <w:sz w:val="28"/>
                <w:szCs w:val="28"/>
              </w:rPr>
            </w:pPr>
          </w:p>
        </w:tc>
        <w:tc>
          <w:tcPr>
            <w:tcW w:w="532" w:type="pct"/>
          </w:tcPr>
          <w:p w14:paraId="6AA8ED84" w14:textId="14665072" w:rsidR="00091E63" w:rsidRPr="009C4546"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t>Roger</w:t>
            </w:r>
          </w:p>
        </w:tc>
        <w:tc>
          <w:tcPr>
            <w:tcW w:w="1792" w:type="pct"/>
            <w:shd w:val="clear" w:color="auto" w:fill="auto"/>
          </w:tcPr>
          <w:p w14:paraId="3428EC13" w14:textId="77777777" w:rsidR="00091E63" w:rsidRPr="00091E63"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t>Teachers to make positive contact with parents of their class by week 3.</w:t>
            </w:r>
          </w:p>
          <w:p w14:paraId="20F55365" w14:textId="77777777" w:rsidR="00091E63" w:rsidRPr="00091E63"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t>A meet the teacher/ open class afternoon /evening is held.</w:t>
            </w:r>
          </w:p>
          <w:p w14:paraId="7E8D0FE5" w14:textId="77777777" w:rsidR="00091E63" w:rsidRPr="00091E63"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t>Formal written reports are sent home twice a year.</w:t>
            </w:r>
          </w:p>
          <w:p w14:paraId="04A7CBF7" w14:textId="77777777" w:rsidR="00091E63" w:rsidRPr="00091E63"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t xml:space="preserve">A </w:t>
            </w:r>
            <w:proofErr w:type="spellStart"/>
            <w:r w:rsidRPr="00091E63">
              <w:rPr>
                <w:rFonts w:ascii="Maiandra GD" w:hAnsi="Maiandra GD" w:cs="Arial"/>
                <w:sz w:val="28"/>
                <w:szCs w:val="28"/>
              </w:rPr>
              <w:t>mid year</w:t>
            </w:r>
            <w:proofErr w:type="spellEnd"/>
            <w:r w:rsidRPr="00091E63">
              <w:rPr>
                <w:rFonts w:ascii="Maiandra GD" w:hAnsi="Maiandra GD" w:cs="Arial"/>
                <w:sz w:val="28"/>
                <w:szCs w:val="28"/>
              </w:rPr>
              <w:t xml:space="preserve"> parent teacher interview/ pupil conference is held.</w:t>
            </w:r>
          </w:p>
          <w:p w14:paraId="34487B4D" w14:textId="77777777" w:rsidR="00091E63" w:rsidRPr="00091E63"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t>Every parent knows their class teachers email.</w:t>
            </w:r>
          </w:p>
          <w:p w14:paraId="5BAF1821" w14:textId="77777777" w:rsidR="00091E63" w:rsidRPr="00091E63"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t>Teachers expected to respond to parent emails within 24 hours during term time.</w:t>
            </w:r>
          </w:p>
          <w:p w14:paraId="6DACCE6C" w14:textId="4DEC5934" w:rsidR="00091E63" w:rsidRPr="009C4546" w:rsidRDefault="00091E63" w:rsidP="00091E63">
            <w:pPr>
              <w:widowControl w:val="0"/>
              <w:autoSpaceDE w:val="0"/>
              <w:autoSpaceDN w:val="0"/>
              <w:adjustRightInd w:val="0"/>
              <w:rPr>
                <w:rFonts w:ascii="Maiandra GD" w:hAnsi="Maiandra GD" w:cs="Arial"/>
                <w:sz w:val="28"/>
                <w:szCs w:val="28"/>
              </w:rPr>
            </w:pPr>
            <w:r w:rsidRPr="00091E63">
              <w:rPr>
                <w:rFonts w:ascii="Maiandra GD" w:hAnsi="Maiandra GD" w:cs="Arial"/>
                <w:sz w:val="28"/>
                <w:szCs w:val="28"/>
              </w:rPr>
              <w:t>Teachers encouraged and expected to engage in ongoing dialogue with parents throughout the year through email, phoning, class newsletters, face to face meetings as appropriate.</w:t>
            </w:r>
          </w:p>
        </w:tc>
        <w:tc>
          <w:tcPr>
            <w:tcW w:w="1453" w:type="pct"/>
            <w:shd w:val="clear" w:color="auto" w:fill="auto"/>
          </w:tcPr>
          <w:p w14:paraId="1977ED8A" w14:textId="77777777" w:rsidR="00091E63" w:rsidRPr="009C4546" w:rsidRDefault="00091E63" w:rsidP="00091E63">
            <w:pPr>
              <w:widowControl w:val="0"/>
              <w:autoSpaceDE w:val="0"/>
              <w:autoSpaceDN w:val="0"/>
              <w:adjustRightInd w:val="0"/>
              <w:rPr>
                <w:rFonts w:ascii="Maiandra GD" w:hAnsi="Maiandra GD" w:cs="Arial"/>
                <w:sz w:val="28"/>
                <w:szCs w:val="28"/>
              </w:rPr>
            </w:pPr>
          </w:p>
        </w:tc>
      </w:tr>
    </w:tbl>
    <w:p w14:paraId="3F857072" w14:textId="77777777" w:rsidR="009C4546" w:rsidRDefault="009C4546" w:rsidP="009C4546">
      <w:pPr>
        <w:rPr>
          <w:rFonts w:ascii="Biondi" w:hAnsi="Biondi" w:cs="Arial"/>
          <w:color w:val="FFFFFF" w:themeColor="background1"/>
          <w:szCs w:val="32"/>
        </w:rPr>
      </w:pPr>
    </w:p>
    <w:p w14:paraId="4E991406" w14:textId="23A301B6" w:rsidR="009C4546" w:rsidRPr="00891AA8" w:rsidRDefault="009C4546" w:rsidP="009C4546">
      <w:pPr>
        <w:rPr>
          <w:rFonts w:ascii="Biondi" w:hAnsi="Biondi" w:cs="Arial"/>
          <w:color w:val="FFFFFF" w:themeColor="background1"/>
          <w:szCs w:val="32"/>
        </w:rPr>
        <w:sectPr w:rsidR="009C4546" w:rsidRPr="00891AA8" w:rsidSect="00D110D1">
          <w:headerReference w:type="even" r:id="rId9"/>
          <w:headerReference w:type="default" r:id="rId10"/>
          <w:footerReference w:type="even" r:id="rId11"/>
          <w:footerReference w:type="default" r:id="rId12"/>
          <w:headerReference w:type="first" r:id="rId13"/>
          <w:footerReference w:type="first" r:id="rId14"/>
          <w:pgSz w:w="16838" w:h="11899" w:orient="landscape"/>
          <w:pgMar w:top="851" w:right="1134" w:bottom="851" w:left="1134" w:header="720" w:footer="720" w:gutter="0"/>
          <w:cols w:space="720"/>
        </w:sectPr>
      </w:pPr>
    </w:p>
    <w:p w14:paraId="420E458B" w14:textId="57A1CCC7" w:rsidR="00520240" w:rsidRPr="00891AA8" w:rsidRDefault="00520240" w:rsidP="00C465B8">
      <w:pPr>
        <w:tabs>
          <w:tab w:val="left" w:pos="4320"/>
        </w:tabs>
        <w:rPr>
          <w:rFonts w:ascii="Maiandra GD" w:hAnsi="Maiandra GD"/>
          <w:b/>
          <w:i/>
          <w:sz w:val="20"/>
          <w:szCs w:val="20"/>
        </w:rPr>
      </w:pPr>
    </w:p>
    <w:sectPr w:rsidR="00520240" w:rsidRPr="00891AA8" w:rsidSect="0097028E">
      <w:headerReference w:type="even" r:id="rId15"/>
      <w:headerReference w:type="default" r:id="rId16"/>
      <w:footerReference w:type="default" r:id="rId17"/>
      <w:headerReference w:type="first" r:id="rId18"/>
      <w:pgSz w:w="16838" w:h="11899" w:orient="landscape"/>
      <w:pgMar w:top="284"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694E7" w14:textId="77777777" w:rsidR="00764E8F" w:rsidRDefault="00764E8F">
      <w:r>
        <w:separator/>
      </w:r>
    </w:p>
  </w:endnote>
  <w:endnote w:type="continuationSeparator" w:id="0">
    <w:p w14:paraId="4FE0F0A2" w14:textId="77777777" w:rsidR="00764E8F" w:rsidRDefault="0076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ヒラギノ角ゴ Pro W3">
    <w:panose1 w:val="020B0300000000000000"/>
    <w:charset w:val="4E"/>
    <w:family w:val="auto"/>
    <w:pitch w:val="variable"/>
    <w:sig w:usb0="E00002FF" w:usb1="7AC7FFFF" w:usb2="00000012" w:usb3="00000000" w:csb0="0002000D"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Biondi">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E825" w14:textId="77777777" w:rsidR="00356039" w:rsidRDefault="00356039" w:rsidP="00AB4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620DF" w14:textId="77777777" w:rsidR="00356039" w:rsidRDefault="00356039" w:rsidP="008D0C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CCC8" w14:textId="77777777" w:rsidR="00356039" w:rsidRDefault="00356039" w:rsidP="00AB4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E71">
      <w:rPr>
        <w:rStyle w:val="PageNumber"/>
        <w:noProof/>
      </w:rPr>
      <w:t>10</w:t>
    </w:r>
    <w:r>
      <w:rPr>
        <w:rStyle w:val="PageNumber"/>
      </w:rPr>
      <w:fldChar w:fldCharType="end"/>
    </w:r>
  </w:p>
  <w:p w14:paraId="56AC613A" w14:textId="4CF818A1" w:rsidR="00356039" w:rsidRPr="0045299E" w:rsidRDefault="00356039" w:rsidP="008D0C40">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F2D9B" w14:textId="17FC8503" w:rsidR="00356039" w:rsidRDefault="00356039" w:rsidP="00987E6E">
    <w:pPr>
      <w:pStyle w:val="Footer"/>
      <w:tabs>
        <w:tab w:val="clear" w:pos="8640"/>
        <w:tab w:val="right" w:pos="13750"/>
      </w:tabs>
    </w:pPr>
    <w:r>
      <w:t xml:space="preserve">Submitted to </w:t>
    </w:r>
    <w:proofErr w:type="spellStart"/>
    <w:r>
      <w:t>MoE</w:t>
    </w:r>
    <w:proofErr w:type="spellEnd"/>
    <w:r>
      <w:t xml:space="preserve"> 15 March 2016</w:t>
    </w:r>
    <w:r>
      <w:tab/>
    </w:r>
    <w:r>
      <w:tab/>
      <w:t>Printed Version 20 June 2016</w:t>
    </w:r>
  </w:p>
  <w:p w14:paraId="15BAD7A2" w14:textId="77777777" w:rsidR="00356039" w:rsidRDefault="003560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625AC" w14:textId="5445C17B" w:rsidR="00356039" w:rsidRPr="00D070AF" w:rsidRDefault="00356039" w:rsidP="0097028E">
    <w:pPr>
      <w:pStyle w:val="Footer"/>
      <w:jc w:val="right"/>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70A41" w14:textId="77777777" w:rsidR="00764E8F" w:rsidRDefault="00764E8F">
      <w:r>
        <w:separator/>
      </w:r>
    </w:p>
  </w:footnote>
  <w:footnote w:type="continuationSeparator" w:id="0">
    <w:p w14:paraId="1A4EE898" w14:textId="77777777" w:rsidR="00764E8F" w:rsidRDefault="00764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DDE5" w14:textId="58D21B87" w:rsidR="00A42E2F" w:rsidRDefault="00764E8F">
    <w:pPr>
      <w:pStyle w:val="Header"/>
    </w:pPr>
    <w:r>
      <w:rPr>
        <w:noProof/>
      </w:rPr>
      <w:pict w14:anchorId="482544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8367" o:spid="_x0000_s2054" type="#_x0000_t136" alt="" style="position:absolute;margin-left:0;margin-top:0;width:513.45pt;height:205.3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767B1" w14:textId="042D727D" w:rsidR="00A42E2F" w:rsidRDefault="00764E8F">
    <w:pPr>
      <w:pStyle w:val="Header"/>
    </w:pPr>
    <w:r>
      <w:rPr>
        <w:noProof/>
      </w:rPr>
      <w:pict w14:anchorId="668B2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8368" o:spid="_x0000_s2053" type="#_x0000_t136" alt="" style="position:absolute;margin-left:0;margin-top:0;width:513.45pt;height:205.3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9C8C" w14:textId="5B3FAE77" w:rsidR="00A42E2F" w:rsidRDefault="00764E8F">
    <w:pPr>
      <w:pStyle w:val="Header"/>
    </w:pPr>
    <w:r>
      <w:rPr>
        <w:noProof/>
      </w:rPr>
      <w:pict w14:anchorId="49263E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8366" o:spid="_x0000_s2052" type="#_x0000_t136" alt="" style="position:absolute;margin-left:0;margin-top:0;width:513.45pt;height:205.3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7561" w14:textId="665DEFAA" w:rsidR="00A42E2F" w:rsidRDefault="00764E8F">
    <w:pPr>
      <w:pStyle w:val="Header"/>
    </w:pPr>
    <w:r>
      <w:rPr>
        <w:noProof/>
      </w:rPr>
      <w:pict w14:anchorId="44A76F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8370" o:spid="_x0000_s2051" type="#_x0000_t136" alt="" style="position:absolute;margin-left:0;margin-top:0;width:513.45pt;height:205.35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B3B4" w14:textId="704174F0" w:rsidR="00A42E2F" w:rsidRDefault="00764E8F">
    <w:pPr>
      <w:pStyle w:val="Header"/>
    </w:pPr>
    <w:r>
      <w:rPr>
        <w:noProof/>
      </w:rPr>
      <w:pict w14:anchorId="0F209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8371" o:spid="_x0000_s2050" type="#_x0000_t136" alt="" style="position:absolute;margin-left:0;margin-top:0;width:513.45pt;height:205.3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5E3A6" w14:textId="5E842AEF" w:rsidR="00A42E2F" w:rsidRDefault="00764E8F">
    <w:pPr>
      <w:pStyle w:val="Header"/>
    </w:pPr>
    <w:r>
      <w:rPr>
        <w:noProof/>
      </w:rPr>
      <w:pict w14:anchorId="418D2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8369" o:spid="_x0000_s2049" type="#_x0000_t136" alt="" style="position:absolute;margin-left:0;margin-top:0;width:513.45pt;height:205.3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079D"/>
    <w:multiLevelType w:val="hybridMultilevel"/>
    <w:tmpl w:val="4972F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B31750"/>
    <w:multiLevelType w:val="hybridMultilevel"/>
    <w:tmpl w:val="F00A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F0784"/>
    <w:multiLevelType w:val="hybridMultilevel"/>
    <w:tmpl w:val="F7B8FC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69510EF"/>
    <w:multiLevelType w:val="hybridMultilevel"/>
    <w:tmpl w:val="DE96A7D8"/>
    <w:lvl w:ilvl="0" w:tplc="14090001">
      <w:start w:val="1"/>
      <w:numFmt w:val="bullet"/>
      <w:lvlText w:val=""/>
      <w:lvlJc w:val="left"/>
      <w:pPr>
        <w:ind w:left="720" w:hanging="360"/>
      </w:pPr>
      <w:rPr>
        <w:rFonts w:ascii="Symbol" w:hAnsi="Symbol" w:hint="default"/>
      </w:rPr>
    </w:lvl>
    <w:lvl w:ilvl="1" w:tplc="73BC5688">
      <w:numFmt w:val="bullet"/>
      <w:lvlText w:val="-"/>
      <w:lvlJc w:val="left"/>
      <w:pPr>
        <w:ind w:left="1440" w:hanging="360"/>
      </w:pPr>
      <w:rPr>
        <w:rFonts w:ascii="Maiandra GD" w:eastAsia="Times New Roman" w:hAnsi="Maiandra GD"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3F20B1"/>
    <w:multiLevelType w:val="hybridMultilevel"/>
    <w:tmpl w:val="6A58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4413AB"/>
    <w:multiLevelType w:val="hybridMultilevel"/>
    <w:tmpl w:val="7FE87276"/>
    <w:lvl w:ilvl="0" w:tplc="A394D40E">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ublishingViewTables" w:val="0"/>
  </w:docVars>
  <w:rsids>
    <w:rsidRoot w:val="00B16B5B"/>
    <w:rsid w:val="0000122D"/>
    <w:rsid w:val="00002615"/>
    <w:rsid w:val="00003E9F"/>
    <w:rsid w:val="00005C22"/>
    <w:rsid w:val="00007C7E"/>
    <w:rsid w:val="00020F07"/>
    <w:rsid w:val="00021DEC"/>
    <w:rsid w:val="00024835"/>
    <w:rsid w:val="0003766F"/>
    <w:rsid w:val="0004431F"/>
    <w:rsid w:val="0004468A"/>
    <w:rsid w:val="00056867"/>
    <w:rsid w:val="000568D2"/>
    <w:rsid w:val="00061C66"/>
    <w:rsid w:val="00067462"/>
    <w:rsid w:val="000746A4"/>
    <w:rsid w:val="000872D7"/>
    <w:rsid w:val="00091E63"/>
    <w:rsid w:val="000970EE"/>
    <w:rsid w:val="000A16DA"/>
    <w:rsid w:val="000A2BC0"/>
    <w:rsid w:val="000A3012"/>
    <w:rsid w:val="000A3DCB"/>
    <w:rsid w:val="000A40A4"/>
    <w:rsid w:val="000A51B1"/>
    <w:rsid w:val="000A7B0F"/>
    <w:rsid w:val="000B20D1"/>
    <w:rsid w:val="000B2BDF"/>
    <w:rsid w:val="000B5F07"/>
    <w:rsid w:val="000C1AFC"/>
    <w:rsid w:val="000C30A0"/>
    <w:rsid w:val="000C3A64"/>
    <w:rsid w:val="000C79CA"/>
    <w:rsid w:val="000C7EBF"/>
    <w:rsid w:val="000D1AB8"/>
    <w:rsid w:val="000D25F9"/>
    <w:rsid w:val="000D2D97"/>
    <w:rsid w:val="000D55FE"/>
    <w:rsid w:val="000D658F"/>
    <w:rsid w:val="000E10DF"/>
    <w:rsid w:val="000E5B82"/>
    <w:rsid w:val="000F1A5F"/>
    <w:rsid w:val="001055EE"/>
    <w:rsid w:val="00107C3C"/>
    <w:rsid w:val="00107EB4"/>
    <w:rsid w:val="00112574"/>
    <w:rsid w:val="00115511"/>
    <w:rsid w:val="00116085"/>
    <w:rsid w:val="00120D3A"/>
    <w:rsid w:val="00124251"/>
    <w:rsid w:val="00127586"/>
    <w:rsid w:val="00134132"/>
    <w:rsid w:val="0013600C"/>
    <w:rsid w:val="00142351"/>
    <w:rsid w:val="00145278"/>
    <w:rsid w:val="00145B25"/>
    <w:rsid w:val="00145C51"/>
    <w:rsid w:val="00147398"/>
    <w:rsid w:val="00147461"/>
    <w:rsid w:val="0014766F"/>
    <w:rsid w:val="00150873"/>
    <w:rsid w:val="001511FF"/>
    <w:rsid w:val="00153172"/>
    <w:rsid w:val="001604EC"/>
    <w:rsid w:val="00164D1D"/>
    <w:rsid w:val="001742A8"/>
    <w:rsid w:val="001758A4"/>
    <w:rsid w:val="00176DD1"/>
    <w:rsid w:val="001859A3"/>
    <w:rsid w:val="0018613D"/>
    <w:rsid w:val="00190508"/>
    <w:rsid w:val="001940C2"/>
    <w:rsid w:val="00195A04"/>
    <w:rsid w:val="001960D3"/>
    <w:rsid w:val="001A44BE"/>
    <w:rsid w:val="001B12C7"/>
    <w:rsid w:val="001B1388"/>
    <w:rsid w:val="001B244A"/>
    <w:rsid w:val="001B30DB"/>
    <w:rsid w:val="001C09A3"/>
    <w:rsid w:val="001C2FB0"/>
    <w:rsid w:val="001C4894"/>
    <w:rsid w:val="001C5680"/>
    <w:rsid w:val="001C6296"/>
    <w:rsid w:val="001D04E6"/>
    <w:rsid w:val="001D1CAB"/>
    <w:rsid w:val="001D24C5"/>
    <w:rsid w:val="001D64DB"/>
    <w:rsid w:val="001D6A57"/>
    <w:rsid w:val="001E4EE0"/>
    <w:rsid w:val="001F0DC6"/>
    <w:rsid w:val="001F2487"/>
    <w:rsid w:val="001F4210"/>
    <w:rsid w:val="00201F94"/>
    <w:rsid w:val="0020205D"/>
    <w:rsid w:val="002027D2"/>
    <w:rsid w:val="00203D06"/>
    <w:rsid w:val="00207DAF"/>
    <w:rsid w:val="00212C80"/>
    <w:rsid w:val="00212CA7"/>
    <w:rsid w:val="0021389D"/>
    <w:rsid w:val="0022286B"/>
    <w:rsid w:val="002238A8"/>
    <w:rsid w:val="002242F5"/>
    <w:rsid w:val="0022463C"/>
    <w:rsid w:val="00225FC9"/>
    <w:rsid w:val="00230929"/>
    <w:rsid w:val="00234A6C"/>
    <w:rsid w:val="002377B8"/>
    <w:rsid w:val="00241682"/>
    <w:rsid w:val="00242ACA"/>
    <w:rsid w:val="00242FD2"/>
    <w:rsid w:val="00243CAA"/>
    <w:rsid w:val="00243D9D"/>
    <w:rsid w:val="00244902"/>
    <w:rsid w:val="002474C5"/>
    <w:rsid w:val="00247841"/>
    <w:rsid w:val="002478CC"/>
    <w:rsid w:val="0025266E"/>
    <w:rsid w:val="0026034F"/>
    <w:rsid w:val="00260B52"/>
    <w:rsid w:val="00263109"/>
    <w:rsid w:val="00264729"/>
    <w:rsid w:val="00265E86"/>
    <w:rsid w:val="00267314"/>
    <w:rsid w:val="00274BDB"/>
    <w:rsid w:val="00275ED3"/>
    <w:rsid w:val="00280BAF"/>
    <w:rsid w:val="00281191"/>
    <w:rsid w:val="00281773"/>
    <w:rsid w:val="002818C1"/>
    <w:rsid w:val="00283CE9"/>
    <w:rsid w:val="00285A52"/>
    <w:rsid w:val="00287A2E"/>
    <w:rsid w:val="00291F7A"/>
    <w:rsid w:val="00292062"/>
    <w:rsid w:val="00294121"/>
    <w:rsid w:val="002971D7"/>
    <w:rsid w:val="002A05B3"/>
    <w:rsid w:val="002A0DAF"/>
    <w:rsid w:val="002A1FF4"/>
    <w:rsid w:val="002A2614"/>
    <w:rsid w:val="002A3896"/>
    <w:rsid w:val="002A4568"/>
    <w:rsid w:val="002A48F4"/>
    <w:rsid w:val="002A5638"/>
    <w:rsid w:val="002A5908"/>
    <w:rsid w:val="002A6D47"/>
    <w:rsid w:val="002A7779"/>
    <w:rsid w:val="002B4514"/>
    <w:rsid w:val="002B5AE0"/>
    <w:rsid w:val="002B7B0A"/>
    <w:rsid w:val="002D1B97"/>
    <w:rsid w:val="002E1D0E"/>
    <w:rsid w:val="002E226D"/>
    <w:rsid w:val="002E3AF0"/>
    <w:rsid w:val="002F36D3"/>
    <w:rsid w:val="002F4CAF"/>
    <w:rsid w:val="002F5BE8"/>
    <w:rsid w:val="00304E99"/>
    <w:rsid w:val="003067FE"/>
    <w:rsid w:val="00307170"/>
    <w:rsid w:val="00311368"/>
    <w:rsid w:val="0031580C"/>
    <w:rsid w:val="00315F14"/>
    <w:rsid w:val="00317256"/>
    <w:rsid w:val="00321E8A"/>
    <w:rsid w:val="00322C48"/>
    <w:rsid w:val="00325B48"/>
    <w:rsid w:val="00327BB2"/>
    <w:rsid w:val="00334B2B"/>
    <w:rsid w:val="00335CBA"/>
    <w:rsid w:val="0034147F"/>
    <w:rsid w:val="00350178"/>
    <w:rsid w:val="003513A4"/>
    <w:rsid w:val="00353816"/>
    <w:rsid w:val="003541C2"/>
    <w:rsid w:val="00355F16"/>
    <w:rsid w:val="00356039"/>
    <w:rsid w:val="00356BB5"/>
    <w:rsid w:val="0036132B"/>
    <w:rsid w:val="003636FD"/>
    <w:rsid w:val="0036461E"/>
    <w:rsid w:val="0036739B"/>
    <w:rsid w:val="003703CA"/>
    <w:rsid w:val="00370499"/>
    <w:rsid w:val="00371ADA"/>
    <w:rsid w:val="0037278B"/>
    <w:rsid w:val="00383033"/>
    <w:rsid w:val="00384A45"/>
    <w:rsid w:val="00384EED"/>
    <w:rsid w:val="00385D23"/>
    <w:rsid w:val="00386DA3"/>
    <w:rsid w:val="003871E5"/>
    <w:rsid w:val="0039637D"/>
    <w:rsid w:val="00397125"/>
    <w:rsid w:val="003A0081"/>
    <w:rsid w:val="003A2BB0"/>
    <w:rsid w:val="003A2BDE"/>
    <w:rsid w:val="003A34C1"/>
    <w:rsid w:val="003A42AB"/>
    <w:rsid w:val="003B17BA"/>
    <w:rsid w:val="003B1EE5"/>
    <w:rsid w:val="003B2CF6"/>
    <w:rsid w:val="003C43DB"/>
    <w:rsid w:val="003C47A5"/>
    <w:rsid w:val="003C52CC"/>
    <w:rsid w:val="003C6EC8"/>
    <w:rsid w:val="003D0E14"/>
    <w:rsid w:val="003D5D18"/>
    <w:rsid w:val="003E1777"/>
    <w:rsid w:val="003E73E2"/>
    <w:rsid w:val="003E7608"/>
    <w:rsid w:val="003F46C2"/>
    <w:rsid w:val="003F483D"/>
    <w:rsid w:val="003F520D"/>
    <w:rsid w:val="003F579E"/>
    <w:rsid w:val="003F64B2"/>
    <w:rsid w:val="003F7A41"/>
    <w:rsid w:val="00403549"/>
    <w:rsid w:val="00404580"/>
    <w:rsid w:val="0040598B"/>
    <w:rsid w:val="00406CF8"/>
    <w:rsid w:val="00410D38"/>
    <w:rsid w:val="00411022"/>
    <w:rsid w:val="004127FF"/>
    <w:rsid w:val="004133D2"/>
    <w:rsid w:val="00414EB3"/>
    <w:rsid w:val="004175E3"/>
    <w:rsid w:val="00420696"/>
    <w:rsid w:val="004231C0"/>
    <w:rsid w:val="00436D84"/>
    <w:rsid w:val="00436D8B"/>
    <w:rsid w:val="00440A62"/>
    <w:rsid w:val="00441A74"/>
    <w:rsid w:val="004443A3"/>
    <w:rsid w:val="00447F91"/>
    <w:rsid w:val="0045299E"/>
    <w:rsid w:val="00452A36"/>
    <w:rsid w:val="00454232"/>
    <w:rsid w:val="00464B72"/>
    <w:rsid w:val="0046772E"/>
    <w:rsid w:val="00470650"/>
    <w:rsid w:val="00471BCE"/>
    <w:rsid w:val="004724E6"/>
    <w:rsid w:val="00480DD1"/>
    <w:rsid w:val="0048257A"/>
    <w:rsid w:val="004844E7"/>
    <w:rsid w:val="00487E55"/>
    <w:rsid w:val="004910FA"/>
    <w:rsid w:val="004950EB"/>
    <w:rsid w:val="00495920"/>
    <w:rsid w:val="0049676E"/>
    <w:rsid w:val="004A246D"/>
    <w:rsid w:val="004A41B9"/>
    <w:rsid w:val="004A4C8B"/>
    <w:rsid w:val="004A4EDB"/>
    <w:rsid w:val="004A58BA"/>
    <w:rsid w:val="004A720B"/>
    <w:rsid w:val="004A760B"/>
    <w:rsid w:val="004B14C6"/>
    <w:rsid w:val="004B745B"/>
    <w:rsid w:val="004C4869"/>
    <w:rsid w:val="004C49E5"/>
    <w:rsid w:val="004C76D8"/>
    <w:rsid w:val="004C7784"/>
    <w:rsid w:val="004D18B0"/>
    <w:rsid w:val="004D30A0"/>
    <w:rsid w:val="004D658E"/>
    <w:rsid w:val="004E063F"/>
    <w:rsid w:val="004E437E"/>
    <w:rsid w:val="004E503A"/>
    <w:rsid w:val="004E70D6"/>
    <w:rsid w:val="004F0A96"/>
    <w:rsid w:val="004F1E14"/>
    <w:rsid w:val="004F516E"/>
    <w:rsid w:val="004F51F5"/>
    <w:rsid w:val="00512037"/>
    <w:rsid w:val="0051371F"/>
    <w:rsid w:val="00517C03"/>
    <w:rsid w:val="00520240"/>
    <w:rsid w:val="0052041C"/>
    <w:rsid w:val="005228FD"/>
    <w:rsid w:val="00527E71"/>
    <w:rsid w:val="0053088A"/>
    <w:rsid w:val="005315E4"/>
    <w:rsid w:val="00531A34"/>
    <w:rsid w:val="00534C75"/>
    <w:rsid w:val="0054169F"/>
    <w:rsid w:val="0054220C"/>
    <w:rsid w:val="0054545A"/>
    <w:rsid w:val="00545C4A"/>
    <w:rsid w:val="005474D8"/>
    <w:rsid w:val="00551514"/>
    <w:rsid w:val="0055209B"/>
    <w:rsid w:val="00552E6F"/>
    <w:rsid w:val="0055797F"/>
    <w:rsid w:val="00561809"/>
    <w:rsid w:val="00564FA2"/>
    <w:rsid w:val="005671D5"/>
    <w:rsid w:val="005709E4"/>
    <w:rsid w:val="00571CA6"/>
    <w:rsid w:val="00572835"/>
    <w:rsid w:val="00575B27"/>
    <w:rsid w:val="00582E58"/>
    <w:rsid w:val="0058555F"/>
    <w:rsid w:val="005968C0"/>
    <w:rsid w:val="00597AC5"/>
    <w:rsid w:val="005A18AE"/>
    <w:rsid w:val="005A38CC"/>
    <w:rsid w:val="005A53EF"/>
    <w:rsid w:val="005A74BC"/>
    <w:rsid w:val="005B007A"/>
    <w:rsid w:val="005B28F3"/>
    <w:rsid w:val="005B4B44"/>
    <w:rsid w:val="005B79FD"/>
    <w:rsid w:val="005C0C2C"/>
    <w:rsid w:val="005C0EF3"/>
    <w:rsid w:val="005C2D95"/>
    <w:rsid w:val="005D2114"/>
    <w:rsid w:val="005D5154"/>
    <w:rsid w:val="005D543F"/>
    <w:rsid w:val="005D65E3"/>
    <w:rsid w:val="005E0480"/>
    <w:rsid w:val="005E0A6B"/>
    <w:rsid w:val="005F0468"/>
    <w:rsid w:val="005F08F6"/>
    <w:rsid w:val="005F15FE"/>
    <w:rsid w:val="005F6646"/>
    <w:rsid w:val="005F75F5"/>
    <w:rsid w:val="00602035"/>
    <w:rsid w:val="006056C9"/>
    <w:rsid w:val="0061101F"/>
    <w:rsid w:val="006121A4"/>
    <w:rsid w:val="00617747"/>
    <w:rsid w:val="006213DF"/>
    <w:rsid w:val="006225E5"/>
    <w:rsid w:val="00624200"/>
    <w:rsid w:val="0062637A"/>
    <w:rsid w:val="00630D88"/>
    <w:rsid w:val="00631529"/>
    <w:rsid w:val="0063214F"/>
    <w:rsid w:val="00632954"/>
    <w:rsid w:val="00634DEC"/>
    <w:rsid w:val="006364EA"/>
    <w:rsid w:val="006430EB"/>
    <w:rsid w:val="006446D7"/>
    <w:rsid w:val="006510F8"/>
    <w:rsid w:val="0066002E"/>
    <w:rsid w:val="0066124E"/>
    <w:rsid w:val="00661C5A"/>
    <w:rsid w:val="00667794"/>
    <w:rsid w:val="00673884"/>
    <w:rsid w:val="00676FE8"/>
    <w:rsid w:val="00683B48"/>
    <w:rsid w:val="00685AC5"/>
    <w:rsid w:val="00690467"/>
    <w:rsid w:val="00695C61"/>
    <w:rsid w:val="006A0B35"/>
    <w:rsid w:val="006A3219"/>
    <w:rsid w:val="006B6D40"/>
    <w:rsid w:val="006B6DE4"/>
    <w:rsid w:val="006B7424"/>
    <w:rsid w:val="006C1588"/>
    <w:rsid w:val="006C20E5"/>
    <w:rsid w:val="006C3694"/>
    <w:rsid w:val="006C79F6"/>
    <w:rsid w:val="006C7D70"/>
    <w:rsid w:val="006D319F"/>
    <w:rsid w:val="006D688E"/>
    <w:rsid w:val="006E0C04"/>
    <w:rsid w:val="006E18A9"/>
    <w:rsid w:val="006E33C5"/>
    <w:rsid w:val="006E4899"/>
    <w:rsid w:val="006E7D70"/>
    <w:rsid w:val="006F2B89"/>
    <w:rsid w:val="007060A8"/>
    <w:rsid w:val="007074B9"/>
    <w:rsid w:val="007111D3"/>
    <w:rsid w:val="00714225"/>
    <w:rsid w:val="00714F5A"/>
    <w:rsid w:val="00717641"/>
    <w:rsid w:val="00721CA0"/>
    <w:rsid w:val="00722117"/>
    <w:rsid w:val="00723FE2"/>
    <w:rsid w:val="007242BD"/>
    <w:rsid w:val="00727AA9"/>
    <w:rsid w:val="00730907"/>
    <w:rsid w:val="007332A7"/>
    <w:rsid w:val="00736E13"/>
    <w:rsid w:val="0073770F"/>
    <w:rsid w:val="00741420"/>
    <w:rsid w:val="00745589"/>
    <w:rsid w:val="00752FA4"/>
    <w:rsid w:val="00755387"/>
    <w:rsid w:val="0075628C"/>
    <w:rsid w:val="0075769F"/>
    <w:rsid w:val="00764E8F"/>
    <w:rsid w:val="007658B9"/>
    <w:rsid w:val="00772116"/>
    <w:rsid w:val="00772B4A"/>
    <w:rsid w:val="00774169"/>
    <w:rsid w:val="007744E9"/>
    <w:rsid w:val="007754F8"/>
    <w:rsid w:val="00783BC4"/>
    <w:rsid w:val="007877A6"/>
    <w:rsid w:val="0079170C"/>
    <w:rsid w:val="00796E66"/>
    <w:rsid w:val="007A1AEC"/>
    <w:rsid w:val="007A6A4A"/>
    <w:rsid w:val="007B1213"/>
    <w:rsid w:val="007B1683"/>
    <w:rsid w:val="007B1C7D"/>
    <w:rsid w:val="007B74F5"/>
    <w:rsid w:val="007C45EE"/>
    <w:rsid w:val="007C6BAA"/>
    <w:rsid w:val="007D3715"/>
    <w:rsid w:val="007D43AA"/>
    <w:rsid w:val="007D441D"/>
    <w:rsid w:val="007D5F5B"/>
    <w:rsid w:val="007D6AC5"/>
    <w:rsid w:val="007D6FC6"/>
    <w:rsid w:val="007E35CE"/>
    <w:rsid w:val="007E4D46"/>
    <w:rsid w:val="007E4DF1"/>
    <w:rsid w:val="007E70DA"/>
    <w:rsid w:val="007E7CD4"/>
    <w:rsid w:val="007E7F76"/>
    <w:rsid w:val="007F10FE"/>
    <w:rsid w:val="007F3278"/>
    <w:rsid w:val="007F5440"/>
    <w:rsid w:val="007F65AD"/>
    <w:rsid w:val="007F6EDA"/>
    <w:rsid w:val="008013EF"/>
    <w:rsid w:val="00803EC9"/>
    <w:rsid w:val="00803FD4"/>
    <w:rsid w:val="008061CF"/>
    <w:rsid w:val="00815640"/>
    <w:rsid w:val="00823678"/>
    <w:rsid w:val="00823816"/>
    <w:rsid w:val="00823AE0"/>
    <w:rsid w:val="0083139C"/>
    <w:rsid w:val="00835964"/>
    <w:rsid w:val="00840AAD"/>
    <w:rsid w:val="00842368"/>
    <w:rsid w:val="00846D88"/>
    <w:rsid w:val="00850DC1"/>
    <w:rsid w:val="0085114B"/>
    <w:rsid w:val="008533D0"/>
    <w:rsid w:val="00857BEB"/>
    <w:rsid w:val="008623D3"/>
    <w:rsid w:val="008652DF"/>
    <w:rsid w:val="00866A98"/>
    <w:rsid w:val="008700C8"/>
    <w:rsid w:val="00872E32"/>
    <w:rsid w:val="008745A9"/>
    <w:rsid w:val="00880E8D"/>
    <w:rsid w:val="0088768F"/>
    <w:rsid w:val="00891AA8"/>
    <w:rsid w:val="00891C4F"/>
    <w:rsid w:val="00892011"/>
    <w:rsid w:val="00892D58"/>
    <w:rsid w:val="00893CDF"/>
    <w:rsid w:val="00894B38"/>
    <w:rsid w:val="008952AA"/>
    <w:rsid w:val="00896C4D"/>
    <w:rsid w:val="008A1AA1"/>
    <w:rsid w:val="008A3737"/>
    <w:rsid w:val="008A3ADA"/>
    <w:rsid w:val="008C2DB6"/>
    <w:rsid w:val="008C3836"/>
    <w:rsid w:val="008C5C8A"/>
    <w:rsid w:val="008D053C"/>
    <w:rsid w:val="008D0C40"/>
    <w:rsid w:val="008D2E1C"/>
    <w:rsid w:val="008D34DD"/>
    <w:rsid w:val="008D7AAA"/>
    <w:rsid w:val="008E1FC5"/>
    <w:rsid w:val="008E2E70"/>
    <w:rsid w:val="008E64BF"/>
    <w:rsid w:val="008F0096"/>
    <w:rsid w:val="0090041C"/>
    <w:rsid w:val="0090099B"/>
    <w:rsid w:val="00900C0E"/>
    <w:rsid w:val="00900E8E"/>
    <w:rsid w:val="0090319A"/>
    <w:rsid w:val="00904B73"/>
    <w:rsid w:val="00905D66"/>
    <w:rsid w:val="0090668A"/>
    <w:rsid w:val="009246A9"/>
    <w:rsid w:val="00925774"/>
    <w:rsid w:val="00925D4E"/>
    <w:rsid w:val="0092735D"/>
    <w:rsid w:val="00934B59"/>
    <w:rsid w:val="00934C05"/>
    <w:rsid w:val="009362F1"/>
    <w:rsid w:val="009419F8"/>
    <w:rsid w:val="009434B6"/>
    <w:rsid w:val="00950A13"/>
    <w:rsid w:val="00950CDD"/>
    <w:rsid w:val="00950FB5"/>
    <w:rsid w:val="00951D7B"/>
    <w:rsid w:val="009540E8"/>
    <w:rsid w:val="009573C6"/>
    <w:rsid w:val="00962415"/>
    <w:rsid w:val="00962ECF"/>
    <w:rsid w:val="0096632B"/>
    <w:rsid w:val="0097028E"/>
    <w:rsid w:val="00970D74"/>
    <w:rsid w:val="0097176A"/>
    <w:rsid w:val="009736E6"/>
    <w:rsid w:val="00975907"/>
    <w:rsid w:val="0097775A"/>
    <w:rsid w:val="00983849"/>
    <w:rsid w:val="009861BB"/>
    <w:rsid w:val="009877F3"/>
    <w:rsid w:val="00987DA6"/>
    <w:rsid w:val="00987E6E"/>
    <w:rsid w:val="009904C7"/>
    <w:rsid w:val="009966D3"/>
    <w:rsid w:val="009A4F8E"/>
    <w:rsid w:val="009B45D0"/>
    <w:rsid w:val="009B709F"/>
    <w:rsid w:val="009C2E11"/>
    <w:rsid w:val="009C4546"/>
    <w:rsid w:val="009C5022"/>
    <w:rsid w:val="009C6FFC"/>
    <w:rsid w:val="009D4F0D"/>
    <w:rsid w:val="009E3BBC"/>
    <w:rsid w:val="009E645C"/>
    <w:rsid w:val="009F1B1B"/>
    <w:rsid w:val="009F24A1"/>
    <w:rsid w:val="009F2D08"/>
    <w:rsid w:val="009F3BA9"/>
    <w:rsid w:val="009F59F0"/>
    <w:rsid w:val="009F5CE0"/>
    <w:rsid w:val="009F63C9"/>
    <w:rsid w:val="009F6D4A"/>
    <w:rsid w:val="00A040DF"/>
    <w:rsid w:val="00A1214D"/>
    <w:rsid w:val="00A12E08"/>
    <w:rsid w:val="00A135FF"/>
    <w:rsid w:val="00A15C5C"/>
    <w:rsid w:val="00A1708F"/>
    <w:rsid w:val="00A241E9"/>
    <w:rsid w:val="00A26BBF"/>
    <w:rsid w:val="00A2778E"/>
    <w:rsid w:val="00A42E2F"/>
    <w:rsid w:val="00A5147A"/>
    <w:rsid w:val="00A52F4A"/>
    <w:rsid w:val="00A566B2"/>
    <w:rsid w:val="00A57BB3"/>
    <w:rsid w:val="00A57CE0"/>
    <w:rsid w:val="00A6522E"/>
    <w:rsid w:val="00A65D77"/>
    <w:rsid w:val="00A667EE"/>
    <w:rsid w:val="00A67B61"/>
    <w:rsid w:val="00A7056D"/>
    <w:rsid w:val="00A70FF2"/>
    <w:rsid w:val="00A74147"/>
    <w:rsid w:val="00A75B20"/>
    <w:rsid w:val="00A77B53"/>
    <w:rsid w:val="00A82434"/>
    <w:rsid w:val="00A85247"/>
    <w:rsid w:val="00A927CC"/>
    <w:rsid w:val="00A96110"/>
    <w:rsid w:val="00AA3A30"/>
    <w:rsid w:val="00AA521A"/>
    <w:rsid w:val="00AA5BD2"/>
    <w:rsid w:val="00AA711D"/>
    <w:rsid w:val="00AB01BE"/>
    <w:rsid w:val="00AB1897"/>
    <w:rsid w:val="00AB42CE"/>
    <w:rsid w:val="00AB4EB1"/>
    <w:rsid w:val="00AC0DAD"/>
    <w:rsid w:val="00AC4AF8"/>
    <w:rsid w:val="00AD1C8A"/>
    <w:rsid w:val="00AE38FF"/>
    <w:rsid w:val="00AE594D"/>
    <w:rsid w:val="00AF014F"/>
    <w:rsid w:val="00AF08B2"/>
    <w:rsid w:val="00AF6A78"/>
    <w:rsid w:val="00B001D2"/>
    <w:rsid w:val="00B00278"/>
    <w:rsid w:val="00B03CEE"/>
    <w:rsid w:val="00B05823"/>
    <w:rsid w:val="00B0712C"/>
    <w:rsid w:val="00B1066B"/>
    <w:rsid w:val="00B16B5B"/>
    <w:rsid w:val="00B2180F"/>
    <w:rsid w:val="00B21F7B"/>
    <w:rsid w:val="00B334CB"/>
    <w:rsid w:val="00B34980"/>
    <w:rsid w:val="00B3707A"/>
    <w:rsid w:val="00B42556"/>
    <w:rsid w:val="00B434A7"/>
    <w:rsid w:val="00B44BC3"/>
    <w:rsid w:val="00B477D7"/>
    <w:rsid w:val="00B47BD2"/>
    <w:rsid w:val="00B5126C"/>
    <w:rsid w:val="00B53431"/>
    <w:rsid w:val="00B56914"/>
    <w:rsid w:val="00B632A5"/>
    <w:rsid w:val="00B632DD"/>
    <w:rsid w:val="00B65456"/>
    <w:rsid w:val="00B673F4"/>
    <w:rsid w:val="00B70E37"/>
    <w:rsid w:val="00B72899"/>
    <w:rsid w:val="00B76538"/>
    <w:rsid w:val="00B807AD"/>
    <w:rsid w:val="00B817F8"/>
    <w:rsid w:val="00B84410"/>
    <w:rsid w:val="00B84B64"/>
    <w:rsid w:val="00B876D9"/>
    <w:rsid w:val="00B91AFB"/>
    <w:rsid w:val="00B9283F"/>
    <w:rsid w:val="00B93047"/>
    <w:rsid w:val="00B96C1F"/>
    <w:rsid w:val="00BA0325"/>
    <w:rsid w:val="00BA1D09"/>
    <w:rsid w:val="00BA48CD"/>
    <w:rsid w:val="00BA7AE3"/>
    <w:rsid w:val="00BB4158"/>
    <w:rsid w:val="00BB59D6"/>
    <w:rsid w:val="00BB7740"/>
    <w:rsid w:val="00BC00B2"/>
    <w:rsid w:val="00BC0F3A"/>
    <w:rsid w:val="00BC1AF2"/>
    <w:rsid w:val="00BC3575"/>
    <w:rsid w:val="00BC5E93"/>
    <w:rsid w:val="00BD13FD"/>
    <w:rsid w:val="00BD485B"/>
    <w:rsid w:val="00BD6A25"/>
    <w:rsid w:val="00BD7E2F"/>
    <w:rsid w:val="00BE20B6"/>
    <w:rsid w:val="00BE2591"/>
    <w:rsid w:val="00BE2C02"/>
    <w:rsid w:val="00BE376A"/>
    <w:rsid w:val="00BE47E5"/>
    <w:rsid w:val="00BE5D88"/>
    <w:rsid w:val="00BF5507"/>
    <w:rsid w:val="00C01856"/>
    <w:rsid w:val="00C11125"/>
    <w:rsid w:val="00C136F4"/>
    <w:rsid w:val="00C139CA"/>
    <w:rsid w:val="00C152F0"/>
    <w:rsid w:val="00C21336"/>
    <w:rsid w:val="00C2219B"/>
    <w:rsid w:val="00C22CAD"/>
    <w:rsid w:val="00C33AFF"/>
    <w:rsid w:val="00C373DF"/>
    <w:rsid w:val="00C42A6B"/>
    <w:rsid w:val="00C457B8"/>
    <w:rsid w:val="00C465B8"/>
    <w:rsid w:val="00C556DE"/>
    <w:rsid w:val="00C55B26"/>
    <w:rsid w:val="00C55E86"/>
    <w:rsid w:val="00C569DD"/>
    <w:rsid w:val="00C61A2C"/>
    <w:rsid w:val="00C62481"/>
    <w:rsid w:val="00C639C3"/>
    <w:rsid w:val="00C6760E"/>
    <w:rsid w:val="00C7035C"/>
    <w:rsid w:val="00C722B4"/>
    <w:rsid w:val="00C855E3"/>
    <w:rsid w:val="00C8646D"/>
    <w:rsid w:val="00C91D0F"/>
    <w:rsid w:val="00C92E2D"/>
    <w:rsid w:val="00C939C1"/>
    <w:rsid w:val="00C95899"/>
    <w:rsid w:val="00C97C56"/>
    <w:rsid w:val="00CA3861"/>
    <w:rsid w:val="00CA7DD3"/>
    <w:rsid w:val="00CB4122"/>
    <w:rsid w:val="00CB46DB"/>
    <w:rsid w:val="00CB553A"/>
    <w:rsid w:val="00CB6279"/>
    <w:rsid w:val="00CC4F5F"/>
    <w:rsid w:val="00CC4FC1"/>
    <w:rsid w:val="00CC5E04"/>
    <w:rsid w:val="00CD189E"/>
    <w:rsid w:val="00CD2B4E"/>
    <w:rsid w:val="00CD2E0A"/>
    <w:rsid w:val="00CD33C1"/>
    <w:rsid w:val="00CE5534"/>
    <w:rsid w:val="00CE5A8B"/>
    <w:rsid w:val="00CE693E"/>
    <w:rsid w:val="00CF0E02"/>
    <w:rsid w:val="00CF12D2"/>
    <w:rsid w:val="00CF3CE6"/>
    <w:rsid w:val="00CF7C90"/>
    <w:rsid w:val="00D00360"/>
    <w:rsid w:val="00D018E7"/>
    <w:rsid w:val="00D04865"/>
    <w:rsid w:val="00D06279"/>
    <w:rsid w:val="00D0776D"/>
    <w:rsid w:val="00D110D1"/>
    <w:rsid w:val="00D13FBE"/>
    <w:rsid w:val="00D15084"/>
    <w:rsid w:val="00D23234"/>
    <w:rsid w:val="00D23307"/>
    <w:rsid w:val="00D240EA"/>
    <w:rsid w:val="00D26040"/>
    <w:rsid w:val="00D26E33"/>
    <w:rsid w:val="00D27382"/>
    <w:rsid w:val="00D31102"/>
    <w:rsid w:val="00D313EF"/>
    <w:rsid w:val="00D316C0"/>
    <w:rsid w:val="00D32DF6"/>
    <w:rsid w:val="00D32F68"/>
    <w:rsid w:val="00D33071"/>
    <w:rsid w:val="00D427EC"/>
    <w:rsid w:val="00D470A1"/>
    <w:rsid w:val="00D50649"/>
    <w:rsid w:val="00D52004"/>
    <w:rsid w:val="00D5269A"/>
    <w:rsid w:val="00D546A3"/>
    <w:rsid w:val="00D5763D"/>
    <w:rsid w:val="00D653A3"/>
    <w:rsid w:val="00D7194F"/>
    <w:rsid w:val="00D74EB6"/>
    <w:rsid w:val="00D75405"/>
    <w:rsid w:val="00D75670"/>
    <w:rsid w:val="00D8061C"/>
    <w:rsid w:val="00D807C8"/>
    <w:rsid w:val="00D80970"/>
    <w:rsid w:val="00D84CDD"/>
    <w:rsid w:val="00D85441"/>
    <w:rsid w:val="00D860D9"/>
    <w:rsid w:val="00D87B3F"/>
    <w:rsid w:val="00DA1AD1"/>
    <w:rsid w:val="00DA6FD1"/>
    <w:rsid w:val="00DB2224"/>
    <w:rsid w:val="00DB3E89"/>
    <w:rsid w:val="00DB68A6"/>
    <w:rsid w:val="00DB7B56"/>
    <w:rsid w:val="00DC000B"/>
    <w:rsid w:val="00DC1A5E"/>
    <w:rsid w:val="00DC7C1E"/>
    <w:rsid w:val="00DD105E"/>
    <w:rsid w:val="00DD4668"/>
    <w:rsid w:val="00DE3DB9"/>
    <w:rsid w:val="00DE6499"/>
    <w:rsid w:val="00DF78B4"/>
    <w:rsid w:val="00E00736"/>
    <w:rsid w:val="00E046E7"/>
    <w:rsid w:val="00E12304"/>
    <w:rsid w:val="00E15E18"/>
    <w:rsid w:val="00E168A6"/>
    <w:rsid w:val="00E22452"/>
    <w:rsid w:val="00E32432"/>
    <w:rsid w:val="00E3265C"/>
    <w:rsid w:val="00E33EDD"/>
    <w:rsid w:val="00E3670B"/>
    <w:rsid w:val="00E431FE"/>
    <w:rsid w:val="00E43D86"/>
    <w:rsid w:val="00E44A2A"/>
    <w:rsid w:val="00E46A62"/>
    <w:rsid w:val="00E46E2A"/>
    <w:rsid w:val="00E47B63"/>
    <w:rsid w:val="00E520AF"/>
    <w:rsid w:val="00E52FE8"/>
    <w:rsid w:val="00E53784"/>
    <w:rsid w:val="00E53B86"/>
    <w:rsid w:val="00E544EF"/>
    <w:rsid w:val="00E61F88"/>
    <w:rsid w:val="00E63EDC"/>
    <w:rsid w:val="00E641C7"/>
    <w:rsid w:val="00E6682A"/>
    <w:rsid w:val="00E76856"/>
    <w:rsid w:val="00E82B94"/>
    <w:rsid w:val="00E84D5A"/>
    <w:rsid w:val="00E85B9F"/>
    <w:rsid w:val="00E925E6"/>
    <w:rsid w:val="00E92BDB"/>
    <w:rsid w:val="00E97510"/>
    <w:rsid w:val="00EB0718"/>
    <w:rsid w:val="00EB2F7E"/>
    <w:rsid w:val="00EB5B89"/>
    <w:rsid w:val="00EB77D4"/>
    <w:rsid w:val="00EC0D64"/>
    <w:rsid w:val="00EC0DB2"/>
    <w:rsid w:val="00EC1EFF"/>
    <w:rsid w:val="00EC213E"/>
    <w:rsid w:val="00ED1A5F"/>
    <w:rsid w:val="00ED3312"/>
    <w:rsid w:val="00ED46F4"/>
    <w:rsid w:val="00ED567C"/>
    <w:rsid w:val="00ED76D9"/>
    <w:rsid w:val="00EE122D"/>
    <w:rsid w:val="00EE3AF0"/>
    <w:rsid w:val="00EF1FAE"/>
    <w:rsid w:val="00EF43B3"/>
    <w:rsid w:val="00EF4DAA"/>
    <w:rsid w:val="00F02647"/>
    <w:rsid w:val="00F02E6B"/>
    <w:rsid w:val="00F05256"/>
    <w:rsid w:val="00F05A1C"/>
    <w:rsid w:val="00F11A28"/>
    <w:rsid w:val="00F13AAE"/>
    <w:rsid w:val="00F14984"/>
    <w:rsid w:val="00F14AC3"/>
    <w:rsid w:val="00F15876"/>
    <w:rsid w:val="00F20A20"/>
    <w:rsid w:val="00F22AAC"/>
    <w:rsid w:val="00F23763"/>
    <w:rsid w:val="00F23AA7"/>
    <w:rsid w:val="00F3705F"/>
    <w:rsid w:val="00F50E43"/>
    <w:rsid w:val="00F53BAE"/>
    <w:rsid w:val="00F57ABF"/>
    <w:rsid w:val="00F57FDA"/>
    <w:rsid w:val="00F6416A"/>
    <w:rsid w:val="00F6530D"/>
    <w:rsid w:val="00F66953"/>
    <w:rsid w:val="00F72612"/>
    <w:rsid w:val="00F81CF8"/>
    <w:rsid w:val="00F86C18"/>
    <w:rsid w:val="00F87EDA"/>
    <w:rsid w:val="00F90706"/>
    <w:rsid w:val="00F910D7"/>
    <w:rsid w:val="00F96BF0"/>
    <w:rsid w:val="00F96EC7"/>
    <w:rsid w:val="00F97768"/>
    <w:rsid w:val="00F97907"/>
    <w:rsid w:val="00FA7431"/>
    <w:rsid w:val="00FA7D9B"/>
    <w:rsid w:val="00FB6553"/>
    <w:rsid w:val="00FC30F9"/>
    <w:rsid w:val="00FC385D"/>
    <w:rsid w:val="00FD0574"/>
    <w:rsid w:val="00FD6970"/>
    <w:rsid w:val="00FD7BDC"/>
    <w:rsid w:val="00FE00B4"/>
    <w:rsid w:val="00FE2BE0"/>
    <w:rsid w:val="00FE388D"/>
    <w:rsid w:val="00FE3D0E"/>
    <w:rsid w:val="00FF1C79"/>
    <w:rsid w:val="00FF34C9"/>
    <w:rsid w:val="00FF5992"/>
    <w:rsid w:val="00FF70C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01947AAF"/>
  <w15:docId w15:val="{5D7FA20E-BAB5-4B20-A0BC-E0364250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8"/>
    <w:rPr>
      <w:sz w:val="24"/>
      <w:szCs w:val="24"/>
    </w:rPr>
  </w:style>
  <w:style w:type="paragraph" w:styleId="Heading1">
    <w:name w:val="heading 1"/>
    <w:basedOn w:val="Normal"/>
    <w:next w:val="Normal"/>
    <w:qFormat/>
    <w:rsid w:val="007F1F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93E36"/>
    <w:pPr>
      <w:keepNext/>
      <w:jc w:val="center"/>
      <w:outlineLvl w:val="1"/>
    </w:pPr>
    <w:rPr>
      <w:rFonts w:ascii="Times" w:eastAsia="Times" w:hAnsi="Times"/>
      <w:b/>
      <w:sz w:val="40"/>
      <w:szCs w:val="20"/>
      <w:lang w:val="en-US" w:eastAsia="en-US"/>
    </w:rPr>
  </w:style>
  <w:style w:type="paragraph" w:styleId="Heading3">
    <w:name w:val="heading 3"/>
    <w:basedOn w:val="Normal"/>
    <w:next w:val="Normal"/>
    <w:qFormat/>
    <w:rsid w:val="00F06EC8"/>
    <w:pPr>
      <w:keepNext/>
      <w:pBdr>
        <w:top w:val="single" w:sz="4" w:space="1" w:color="auto"/>
        <w:left w:val="single" w:sz="4" w:space="4" w:color="auto"/>
        <w:bottom w:val="single" w:sz="4" w:space="1" w:color="auto"/>
        <w:right w:val="single" w:sz="4" w:space="4" w:color="auto"/>
      </w:pBdr>
      <w:jc w:val="center"/>
      <w:outlineLvl w:val="2"/>
    </w:pPr>
    <w:rPr>
      <w:rFonts w:ascii="Lucida Calligraphy" w:hAnsi="Lucida Calligraphy"/>
      <w:b/>
      <w:sz w:val="28"/>
      <w:szCs w:val="28"/>
    </w:rPr>
  </w:style>
  <w:style w:type="paragraph" w:styleId="Heading8">
    <w:name w:val="heading 8"/>
    <w:basedOn w:val="Normal"/>
    <w:next w:val="Normal"/>
    <w:qFormat/>
    <w:rsid w:val="00F06EC8"/>
    <w:pPr>
      <w:keepNext/>
      <w:pBdr>
        <w:top w:val="single" w:sz="4" w:space="1" w:color="auto"/>
        <w:left w:val="single" w:sz="4" w:space="4" w:color="auto"/>
        <w:bottom w:val="single" w:sz="4" w:space="1" w:color="auto"/>
        <w:right w:val="single" w:sz="4" w:space="4" w:color="auto"/>
      </w:pBdr>
      <w:jc w:val="center"/>
      <w:outlineLvl w:val="7"/>
    </w:pPr>
    <w:rPr>
      <w:rFonts w:ascii="Tahoma" w:hAnsi="Tahoma" w:cs="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1FD8"/>
    <w:pPr>
      <w:jc w:val="center"/>
    </w:pPr>
    <w:rPr>
      <w:rFonts w:ascii="Comic Sans MS" w:hAnsi="Comic Sans MS"/>
      <w:sz w:val="28"/>
      <w:szCs w:val="20"/>
      <w:lang w:val="en-AU" w:eastAsia="en-US"/>
    </w:rPr>
  </w:style>
  <w:style w:type="paragraph" w:styleId="BodyText3">
    <w:name w:val="Body Text 3"/>
    <w:basedOn w:val="Normal"/>
    <w:link w:val="BodyText3Char"/>
    <w:rsid w:val="00393E36"/>
    <w:pPr>
      <w:jc w:val="center"/>
    </w:pPr>
    <w:rPr>
      <w:b/>
      <w:sz w:val="28"/>
      <w:szCs w:val="20"/>
      <w:lang w:val="en-GB" w:eastAsia="en-US"/>
    </w:rPr>
  </w:style>
  <w:style w:type="paragraph" w:styleId="BodyText2">
    <w:name w:val="Body Text 2"/>
    <w:basedOn w:val="Normal"/>
    <w:link w:val="BodyText2Char"/>
    <w:rsid w:val="00393E36"/>
    <w:pPr>
      <w:jc w:val="center"/>
    </w:pPr>
    <w:rPr>
      <w:rFonts w:ascii="Arial" w:hAnsi="Arial"/>
      <w:b/>
      <w:sz w:val="28"/>
      <w:szCs w:val="20"/>
      <w:lang w:val="en-AU" w:eastAsia="en-US"/>
    </w:rPr>
  </w:style>
  <w:style w:type="paragraph" w:styleId="BodyText">
    <w:name w:val="Body Text"/>
    <w:basedOn w:val="Normal"/>
    <w:link w:val="BodyTextChar"/>
    <w:rsid w:val="00393E36"/>
    <w:pPr>
      <w:jc w:val="center"/>
    </w:pPr>
    <w:rPr>
      <w:rFonts w:ascii="Times" w:eastAsia="Times" w:hAnsi="Times"/>
      <w:szCs w:val="20"/>
      <w:lang w:val="en-US" w:eastAsia="en-US"/>
    </w:rPr>
  </w:style>
  <w:style w:type="paragraph" w:styleId="Footer">
    <w:name w:val="footer"/>
    <w:basedOn w:val="Normal"/>
    <w:link w:val="FooterChar"/>
    <w:uiPriority w:val="99"/>
    <w:rsid w:val="003454FA"/>
    <w:pPr>
      <w:tabs>
        <w:tab w:val="center" w:pos="4320"/>
        <w:tab w:val="right" w:pos="8640"/>
      </w:tabs>
    </w:pPr>
    <w:rPr>
      <w:rFonts w:ascii="Times" w:eastAsia="Times" w:hAnsi="Times"/>
      <w:szCs w:val="20"/>
      <w:lang w:val="en-US" w:eastAsia="en-US"/>
    </w:rPr>
  </w:style>
  <w:style w:type="paragraph" w:styleId="Header">
    <w:name w:val="header"/>
    <w:basedOn w:val="Normal"/>
    <w:rsid w:val="00440CCE"/>
    <w:pPr>
      <w:tabs>
        <w:tab w:val="center" w:pos="4153"/>
        <w:tab w:val="right" w:pos="8306"/>
      </w:tabs>
    </w:pPr>
  </w:style>
  <w:style w:type="character" w:styleId="PageNumber">
    <w:name w:val="page number"/>
    <w:basedOn w:val="DefaultParagraphFont"/>
    <w:rsid w:val="00440CCE"/>
  </w:style>
  <w:style w:type="paragraph" w:styleId="ListParagraph">
    <w:name w:val="List Paragraph"/>
    <w:basedOn w:val="Normal"/>
    <w:uiPriority w:val="34"/>
    <w:qFormat/>
    <w:rsid w:val="00115511"/>
    <w:pPr>
      <w:ind w:left="720"/>
    </w:pPr>
  </w:style>
  <w:style w:type="character" w:styleId="CommentReference">
    <w:name w:val="annotation reference"/>
    <w:rsid w:val="00007C7E"/>
    <w:rPr>
      <w:sz w:val="16"/>
      <w:szCs w:val="16"/>
    </w:rPr>
  </w:style>
  <w:style w:type="paragraph" w:styleId="CommentText">
    <w:name w:val="annotation text"/>
    <w:basedOn w:val="Normal"/>
    <w:link w:val="CommentTextChar"/>
    <w:rsid w:val="00007C7E"/>
    <w:rPr>
      <w:sz w:val="20"/>
      <w:szCs w:val="20"/>
      <w:lang w:val="en-GB" w:eastAsia="en-GB"/>
    </w:rPr>
  </w:style>
  <w:style w:type="character" w:customStyle="1" w:styleId="CommentTextChar">
    <w:name w:val="Comment Text Char"/>
    <w:link w:val="CommentText"/>
    <w:rsid w:val="00007C7E"/>
    <w:rPr>
      <w:lang w:val="en-GB" w:eastAsia="en-GB"/>
    </w:rPr>
  </w:style>
  <w:style w:type="paragraph" w:styleId="BalloonText">
    <w:name w:val="Balloon Text"/>
    <w:basedOn w:val="Normal"/>
    <w:link w:val="BalloonTextChar"/>
    <w:rsid w:val="00007C7E"/>
    <w:rPr>
      <w:rFonts w:ascii="Tahoma" w:hAnsi="Tahoma" w:cs="Tahoma"/>
      <w:sz w:val="16"/>
      <w:szCs w:val="16"/>
    </w:rPr>
  </w:style>
  <w:style w:type="character" w:customStyle="1" w:styleId="BalloonTextChar">
    <w:name w:val="Balloon Text Char"/>
    <w:link w:val="BalloonText"/>
    <w:rsid w:val="00007C7E"/>
    <w:rPr>
      <w:rFonts w:ascii="Tahoma" w:hAnsi="Tahoma" w:cs="Tahoma"/>
      <w:sz w:val="16"/>
      <w:szCs w:val="16"/>
    </w:rPr>
  </w:style>
  <w:style w:type="paragraph" w:customStyle="1" w:styleId="Body">
    <w:name w:val="Body"/>
    <w:rsid w:val="003F520D"/>
    <w:rPr>
      <w:rFonts w:ascii="Helvetica" w:eastAsia="ヒラギノ角ゴ Pro W3" w:hAnsi="Helvetica"/>
      <w:color w:val="000000"/>
      <w:sz w:val="24"/>
      <w:lang w:val="en-US" w:eastAsia="en-US"/>
    </w:rPr>
  </w:style>
  <w:style w:type="character" w:styleId="Strong">
    <w:name w:val="Strong"/>
    <w:basedOn w:val="DefaultParagraphFont"/>
    <w:uiPriority w:val="22"/>
    <w:qFormat/>
    <w:rsid w:val="0054220C"/>
    <w:rPr>
      <w:b/>
      <w:bCs/>
    </w:rPr>
  </w:style>
  <w:style w:type="character" w:customStyle="1" w:styleId="Heading2Char">
    <w:name w:val="Heading 2 Char"/>
    <w:basedOn w:val="DefaultParagraphFont"/>
    <w:link w:val="Heading2"/>
    <w:rsid w:val="00D74EB6"/>
    <w:rPr>
      <w:rFonts w:ascii="Times" w:eastAsia="Times" w:hAnsi="Times"/>
      <w:b/>
      <w:sz w:val="40"/>
      <w:lang w:val="en-US" w:eastAsia="en-US"/>
    </w:rPr>
  </w:style>
  <w:style w:type="character" w:customStyle="1" w:styleId="FooterChar">
    <w:name w:val="Footer Char"/>
    <w:basedOn w:val="DefaultParagraphFont"/>
    <w:link w:val="Footer"/>
    <w:uiPriority w:val="99"/>
    <w:rsid w:val="00D74EB6"/>
    <w:rPr>
      <w:rFonts w:ascii="Times" w:eastAsia="Times" w:hAnsi="Times"/>
      <w:sz w:val="24"/>
      <w:lang w:val="en-US" w:eastAsia="en-US"/>
    </w:rPr>
  </w:style>
  <w:style w:type="character" w:customStyle="1" w:styleId="TitleChar">
    <w:name w:val="Title Char"/>
    <w:basedOn w:val="DefaultParagraphFont"/>
    <w:link w:val="Title"/>
    <w:rsid w:val="00D74EB6"/>
    <w:rPr>
      <w:rFonts w:ascii="Comic Sans MS" w:hAnsi="Comic Sans MS"/>
      <w:sz w:val="28"/>
      <w:lang w:val="en-AU" w:eastAsia="en-US"/>
    </w:rPr>
  </w:style>
  <w:style w:type="character" w:customStyle="1" w:styleId="BodyTextChar">
    <w:name w:val="Body Text Char"/>
    <w:basedOn w:val="DefaultParagraphFont"/>
    <w:link w:val="BodyText"/>
    <w:rsid w:val="00D74EB6"/>
    <w:rPr>
      <w:rFonts w:ascii="Times" w:eastAsia="Times" w:hAnsi="Times"/>
      <w:sz w:val="24"/>
      <w:lang w:val="en-US" w:eastAsia="en-US"/>
    </w:rPr>
  </w:style>
  <w:style w:type="character" w:customStyle="1" w:styleId="BodyText2Char">
    <w:name w:val="Body Text 2 Char"/>
    <w:basedOn w:val="DefaultParagraphFont"/>
    <w:link w:val="BodyText2"/>
    <w:rsid w:val="00D74EB6"/>
    <w:rPr>
      <w:rFonts w:ascii="Arial" w:hAnsi="Arial"/>
      <w:b/>
      <w:sz w:val="28"/>
      <w:lang w:val="en-AU" w:eastAsia="en-US"/>
    </w:rPr>
  </w:style>
  <w:style w:type="character" w:customStyle="1" w:styleId="BodyText3Char">
    <w:name w:val="Body Text 3 Char"/>
    <w:basedOn w:val="DefaultParagraphFont"/>
    <w:link w:val="BodyText3"/>
    <w:rsid w:val="00D74EB6"/>
    <w:rPr>
      <w:b/>
      <w:sz w:val="28"/>
      <w:lang w:val="en-GB" w:eastAsia="en-US"/>
    </w:rPr>
  </w:style>
  <w:style w:type="paragraph" w:customStyle="1" w:styleId="TSHeading1">
    <w:name w:val="TS Heading 1"/>
    <w:basedOn w:val="Normal"/>
    <w:rsid w:val="00714225"/>
    <w:rPr>
      <w:rFonts w:ascii="Verdana" w:hAnsi="Verdana"/>
      <w:color w:val="014F8A"/>
      <w:sz w:val="28"/>
      <w:lang w:val="en-AU" w:eastAsia="en-US"/>
    </w:rPr>
  </w:style>
  <w:style w:type="paragraph" w:styleId="Revision">
    <w:name w:val="Revision"/>
    <w:hidden/>
    <w:uiPriority w:val="99"/>
    <w:semiHidden/>
    <w:rsid w:val="00C939C1"/>
    <w:rPr>
      <w:sz w:val="24"/>
      <w:szCs w:val="24"/>
    </w:rPr>
  </w:style>
  <w:style w:type="paragraph" w:styleId="NormalWeb">
    <w:name w:val="Normal (Web)"/>
    <w:basedOn w:val="Normal"/>
    <w:uiPriority w:val="99"/>
    <w:semiHidden/>
    <w:unhideWhenUsed/>
    <w:rsid w:val="004D658E"/>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0677">
      <w:bodyDiv w:val="1"/>
      <w:marLeft w:val="0"/>
      <w:marRight w:val="0"/>
      <w:marTop w:val="0"/>
      <w:marBottom w:val="0"/>
      <w:divBdr>
        <w:top w:val="none" w:sz="0" w:space="0" w:color="auto"/>
        <w:left w:val="none" w:sz="0" w:space="0" w:color="auto"/>
        <w:bottom w:val="none" w:sz="0" w:space="0" w:color="auto"/>
        <w:right w:val="none" w:sz="0" w:space="0" w:color="auto"/>
      </w:divBdr>
    </w:div>
    <w:div w:id="864058305">
      <w:bodyDiv w:val="1"/>
      <w:marLeft w:val="0"/>
      <w:marRight w:val="0"/>
      <w:marTop w:val="0"/>
      <w:marBottom w:val="0"/>
      <w:divBdr>
        <w:top w:val="none" w:sz="0" w:space="0" w:color="auto"/>
        <w:left w:val="none" w:sz="0" w:space="0" w:color="auto"/>
        <w:bottom w:val="none" w:sz="0" w:space="0" w:color="auto"/>
        <w:right w:val="none" w:sz="0" w:space="0" w:color="auto"/>
      </w:divBdr>
    </w:div>
    <w:div w:id="955797289">
      <w:bodyDiv w:val="1"/>
      <w:marLeft w:val="0"/>
      <w:marRight w:val="0"/>
      <w:marTop w:val="0"/>
      <w:marBottom w:val="0"/>
      <w:divBdr>
        <w:top w:val="none" w:sz="0" w:space="0" w:color="auto"/>
        <w:left w:val="none" w:sz="0" w:space="0" w:color="auto"/>
        <w:bottom w:val="none" w:sz="0" w:space="0" w:color="auto"/>
        <w:right w:val="none" w:sz="0" w:space="0" w:color="auto"/>
      </w:divBdr>
    </w:div>
    <w:div w:id="1682507567">
      <w:bodyDiv w:val="1"/>
      <w:marLeft w:val="0"/>
      <w:marRight w:val="0"/>
      <w:marTop w:val="0"/>
      <w:marBottom w:val="0"/>
      <w:divBdr>
        <w:top w:val="none" w:sz="0" w:space="0" w:color="auto"/>
        <w:left w:val="none" w:sz="0" w:space="0" w:color="auto"/>
        <w:bottom w:val="none" w:sz="0" w:space="0" w:color="auto"/>
        <w:right w:val="none" w:sz="0" w:space="0" w:color="auto"/>
      </w:divBdr>
      <w:divsChild>
        <w:div w:id="24840055">
          <w:marLeft w:val="0"/>
          <w:marRight w:val="0"/>
          <w:marTop w:val="0"/>
          <w:marBottom w:val="0"/>
          <w:divBdr>
            <w:top w:val="none" w:sz="0" w:space="0" w:color="auto"/>
            <w:left w:val="none" w:sz="0" w:space="0" w:color="auto"/>
            <w:bottom w:val="none" w:sz="0" w:space="0" w:color="auto"/>
            <w:right w:val="none" w:sz="0" w:space="0" w:color="auto"/>
          </w:divBdr>
        </w:div>
      </w:divsChild>
    </w:div>
    <w:div w:id="1684358571">
      <w:bodyDiv w:val="1"/>
      <w:marLeft w:val="0"/>
      <w:marRight w:val="0"/>
      <w:marTop w:val="0"/>
      <w:marBottom w:val="0"/>
      <w:divBdr>
        <w:top w:val="none" w:sz="0" w:space="0" w:color="auto"/>
        <w:left w:val="none" w:sz="0" w:space="0" w:color="auto"/>
        <w:bottom w:val="none" w:sz="0" w:space="0" w:color="auto"/>
        <w:right w:val="none" w:sz="0" w:space="0" w:color="auto"/>
      </w:divBdr>
    </w:div>
    <w:div w:id="20015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5D60-ACC9-8341-A0D2-E1ED11655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  PAPAPA  PRIMARY  SCHOOL</vt:lpstr>
    </vt:vector>
  </TitlesOfParts>
  <Company>ACE</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PAPAPA  PRIMARY  SCHOOL</dc:title>
  <dc:creator>Neil Mahoney</dc:creator>
  <cp:lastModifiedBy>Microsoft Office User</cp:lastModifiedBy>
  <cp:revision>3</cp:revision>
  <cp:lastPrinted>2019-05-22T06:37:00Z</cp:lastPrinted>
  <dcterms:created xsi:type="dcterms:W3CDTF">2020-08-18T21:27:00Z</dcterms:created>
  <dcterms:modified xsi:type="dcterms:W3CDTF">2020-08-18T21:27:00Z</dcterms:modified>
</cp:coreProperties>
</file>